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0B" w:rsidRPr="00840A80" w:rsidRDefault="00A0140B" w:rsidP="00A0140B">
      <w:pPr>
        <w:spacing w:after="0"/>
        <w:contextualSpacing/>
        <w:rPr>
          <w:rFonts w:ascii="Verdana" w:hAnsi="Verdana"/>
        </w:rPr>
      </w:pPr>
      <w:r w:rsidRPr="00840A80">
        <w:rPr>
          <w:rFonts w:ascii="Verdana" w:hAnsi="Verdana"/>
          <w:b/>
          <w:sz w:val="20"/>
          <w:szCs w:val="28"/>
        </w:rPr>
        <w:t>Presseaussendung</w:t>
      </w:r>
    </w:p>
    <w:p w:rsidR="00A0140B" w:rsidRPr="00840A80" w:rsidRDefault="00A0140B" w:rsidP="00A0140B">
      <w:pPr>
        <w:spacing w:after="0"/>
        <w:contextualSpacing/>
        <w:rPr>
          <w:rFonts w:ascii="Verdana" w:hAnsi="Verdana"/>
          <w:sz w:val="20"/>
          <w:szCs w:val="28"/>
        </w:rPr>
      </w:pPr>
      <w:r w:rsidRPr="00840A80">
        <w:rPr>
          <w:rFonts w:ascii="Verdana" w:hAnsi="Verdana"/>
          <w:sz w:val="20"/>
          <w:szCs w:val="28"/>
        </w:rPr>
        <w:t>Innsbruck, 28.01.2020</w:t>
      </w:r>
    </w:p>
    <w:p w:rsidR="00A0140B" w:rsidRDefault="00A0140B" w:rsidP="00A0140B">
      <w:pPr>
        <w:spacing w:after="0"/>
        <w:contextualSpacing/>
        <w:rPr>
          <w:rFonts w:ascii="Verdana" w:hAnsi="Verdana"/>
          <w:sz w:val="18"/>
          <w:szCs w:val="28"/>
        </w:rPr>
      </w:pPr>
    </w:p>
    <w:p w:rsidR="00A0140B" w:rsidRDefault="00A0140B" w:rsidP="00A0140B">
      <w:pPr>
        <w:spacing w:after="0"/>
        <w:contextualSpacing/>
        <w:rPr>
          <w:rFonts w:ascii="Verdana" w:hAnsi="Verdana"/>
          <w:sz w:val="18"/>
          <w:szCs w:val="28"/>
        </w:rPr>
      </w:pPr>
    </w:p>
    <w:p w:rsidR="00CE6BD0" w:rsidRPr="00D06FAC" w:rsidRDefault="00CE6BD0" w:rsidP="00636759">
      <w:pPr>
        <w:shd w:val="clear" w:color="auto" w:fill="FFFFFF"/>
        <w:spacing w:after="0" w:line="420" w:lineRule="atLeast"/>
        <w:jc w:val="both"/>
        <w:outlineLvl w:val="0"/>
        <w:rPr>
          <w:rFonts w:eastAsia="Times New Roman" w:cstheme="minorHAnsi"/>
          <w:b/>
          <w:color w:val="000000"/>
          <w:kern w:val="36"/>
          <w:sz w:val="32"/>
          <w:szCs w:val="32"/>
          <w:lang w:eastAsia="de-DE"/>
        </w:rPr>
      </w:pPr>
      <w:proofErr w:type="spellStart"/>
      <w:proofErr w:type="gramStart"/>
      <w:r w:rsidRPr="00D06FAC">
        <w:rPr>
          <w:rFonts w:eastAsia="Times New Roman" w:cstheme="minorHAnsi"/>
          <w:b/>
          <w:color w:val="000000"/>
          <w:kern w:val="36"/>
          <w:sz w:val="32"/>
          <w:szCs w:val="32"/>
          <w:lang w:eastAsia="de-DE"/>
        </w:rPr>
        <w:t>berg.sport</w:t>
      </w:r>
      <w:proofErr w:type="gramEnd"/>
      <w:r w:rsidRPr="00D06FAC">
        <w:rPr>
          <w:rFonts w:eastAsia="Times New Roman" w:cstheme="minorHAnsi"/>
          <w:b/>
          <w:color w:val="000000"/>
          <w:kern w:val="36"/>
          <w:sz w:val="32"/>
          <w:szCs w:val="32"/>
          <w:lang w:eastAsia="de-DE"/>
        </w:rPr>
        <w:t>.recht</w:t>
      </w:r>
      <w:proofErr w:type="spellEnd"/>
      <w:r w:rsidRPr="00D06FAC">
        <w:rPr>
          <w:rFonts w:eastAsia="Times New Roman" w:cstheme="minorHAnsi"/>
          <w:b/>
          <w:color w:val="000000"/>
          <w:kern w:val="36"/>
          <w:sz w:val="32"/>
          <w:szCs w:val="32"/>
          <w:lang w:eastAsia="de-DE"/>
        </w:rPr>
        <w:t xml:space="preserve">: </w:t>
      </w:r>
      <w:r w:rsidR="00323A2C" w:rsidRPr="00D06FAC">
        <w:rPr>
          <w:rFonts w:eastAsia="Times New Roman" w:cstheme="minorHAnsi"/>
          <w:b/>
          <w:color w:val="000000"/>
          <w:kern w:val="36"/>
          <w:sz w:val="32"/>
          <w:szCs w:val="32"/>
          <w:lang w:eastAsia="de-DE"/>
        </w:rPr>
        <w:t>Richter</w:t>
      </w:r>
      <w:r w:rsidR="00636759" w:rsidRPr="00D06FAC">
        <w:rPr>
          <w:rFonts w:eastAsia="Times New Roman" w:cstheme="minorHAnsi"/>
          <w:b/>
          <w:color w:val="000000"/>
          <w:kern w:val="36"/>
          <w:sz w:val="32"/>
          <w:szCs w:val="32"/>
          <w:lang w:eastAsia="de-DE"/>
        </w:rPr>
        <w:t xml:space="preserve"> </w:t>
      </w:r>
      <w:r w:rsidR="00323A2C" w:rsidRPr="00D06FAC">
        <w:rPr>
          <w:rFonts w:eastAsia="Times New Roman" w:cstheme="minorHAnsi"/>
          <w:b/>
          <w:color w:val="000000"/>
          <w:kern w:val="36"/>
          <w:sz w:val="32"/>
          <w:szCs w:val="32"/>
          <w:lang w:eastAsia="de-DE"/>
        </w:rPr>
        <w:t>und Staatsanwälte</w:t>
      </w:r>
      <w:r w:rsidRPr="00D06FAC">
        <w:rPr>
          <w:rFonts w:eastAsia="Times New Roman" w:cstheme="minorHAnsi"/>
          <w:b/>
          <w:color w:val="000000"/>
          <w:kern w:val="36"/>
          <w:sz w:val="32"/>
          <w:szCs w:val="32"/>
          <w:lang w:eastAsia="de-DE"/>
        </w:rPr>
        <w:t xml:space="preserve"> treffen sich zum traditionellen „Alpinseminar“ </w:t>
      </w:r>
    </w:p>
    <w:p w:rsidR="00CE6BD0" w:rsidRPr="00636759" w:rsidRDefault="00CE6BD0" w:rsidP="00636759">
      <w:pPr>
        <w:shd w:val="clear" w:color="auto" w:fill="FFFFFF"/>
        <w:spacing w:after="0" w:line="420" w:lineRule="atLeast"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:rsidR="00CE6BD0" w:rsidRPr="00636759" w:rsidRDefault="00CE6BD0" w:rsidP="00D06FAC">
      <w:pPr>
        <w:shd w:val="clear" w:color="auto" w:fill="FFFFFF"/>
        <w:spacing w:after="0" w:line="276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de-DE"/>
        </w:rPr>
      </w:pPr>
      <w:r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>„Strafrechtliche Verantwortung von Bergsportführern“, „Entstehung von Verkehrsnormen im Bergsport</w:t>
      </w:r>
      <w:r w:rsidR="000176AA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“, </w:t>
      </w:r>
      <w:r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>„Recht auf Rettung!?“</w:t>
      </w:r>
      <w:r w:rsidR="000176AA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oder „</w:t>
      </w:r>
      <w:r w:rsidR="000176AA" w:rsidRPr="000176AA">
        <w:rPr>
          <w:rFonts w:eastAsia="Times New Roman" w:cstheme="minorHAnsi"/>
          <w:bCs/>
          <w:color w:val="000000"/>
          <w:sz w:val="24"/>
          <w:szCs w:val="24"/>
          <w:lang w:eastAsia="de-DE"/>
        </w:rPr>
        <w:t>Grenzen der freien Betretbarkeit im alpinen Raum</w:t>
      </w:r>
      <w:r w:rsidR="000176AA">
        <w:rPr>
          <w:rFonts w:eastAsia="Times New Roman" w:cstheme="minorHAnsi"/>
          <w:bCs/>
          <w:color w:val="000000"/>
          <w:sz w:val="24"/>
          <w:szCs w:val="24"/>
          <w:lang w:eastAsia="de-DE"/>
        </w:rPr>
        <w:t>“</w:t>
      </w:r>
      <w:r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– </w:t>
      </w:r>
      <w:r w:rsidR="008A24CE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zu diesen Themen tauschen sich ausgewählte Fachexperten mit </w:t>
      </w:r>
      <w:r w:rsidR="00323A2C">
        <w:rPr>
          <w:rFonts w:eastAsia="Times New Roman" w:cstheme="minorHAnsi"/>
          <w:bCs/>
          <w:color w:val="000000"/>
          <w:sz w:val="24"/>
          <w:szCs w:val="24"/>
          <w:lang w:eastAsia="de-DE"/>
        </w:rPr>
        <w:t>Richtern</w:t>
      </w:r>
      <w:r w:rsid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</w:t>
      </w:r>
      <w:r w:rsidR="00323A2C">
        <w:rPr>
          <w:rFonts w:eastAsia="Times New Roman" w:cstheme="minorHAnsi"/>
          <w:bCs/>
          <w:color w:val="000000"/>
          <w:sz w:val="24"/>
          <w:szCs w:val="24"/>
          <w:lang w:eastAsia="de-DE"/>
        </w:rPr>
        <w:t>und Staatsanwälten</w:t>
      </w:r>
      <w:r w:rsidR="000176AA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</w:t>
      </w:r>
      <w:r w:rsidR="008A24CE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beim sogenannten „Richterseminar“ im Tiroler </w:t>
      </w:r>
      <w:proofErr w:type="spellStart"/>
      <w:r w:rsidR="008A24CE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>Trins</w:t>
      </w:r>
      <w:proofErr w:type="spellEnd"/>
      <w:r w:rsidR="008A24CE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>/</w:t>
      </w:r>
      <w:proofErr w:type="spellStart"/>
      <w:r w:rsidR="008A24CE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>Gschnitztal</w:t>
      </w:r>
      <w:proofErr w:type="spellEnd"/>
      <w:r w:rsidR="008A24CE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aus. Veranstaltet vom Oberlandesgericht Innsbruck und den Alpenvereinen au</w:t>
      </w:r>
      <w:r w:rsidR="00FA1541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s Österreich, Deutschland und Südtirol hat sich die mehrtägige Veranstaltung zu einem Fixpunkt des </w:t>
      </w:r>
      <w:r w:rsidR="00FA1541" w:rsidRPr="00ED0A99">
        <w:rPr>
          <w:rFonts w:eastAsia="Times New Roman" w:cstheme="minorHAnsi"/>
          <w:bCs/>
          <w:color w:val="000000"/>
          <w:sz w:val="24"/>
          <w:szCs w:val="24"/>
          <w:lang w:eastAsia="de-DE"/>
        </w:rPr>
        <w:t>juristisch-alpinen Gedankenaustausch</w:t>
      </w:r>
      <w:r w:rsidR="00502800">
        <w:rPr>
          <w:rFonts w:eastAsia="Times New Roman" w:cstheme="minorHAnsi"/>
          <w:bCs/>
          <w:color w:val="000000"/>
          <w:sz w:val="24"/>
          <w:szCs w:val="24"/>
          <w:lang w:eastAsia="de-DE"/>
        </w:rPr>
        <w:t>es entwickelt, die</w:t>
      </w:r>
      <w:r w:rsidR="00FA1541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</w:t>
      </w:r>
      <w:r w:rsidR="00323A2C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>nun</w:t>
      </w:r>
      <w:r w:rsidR="00323A2C" w:rsidRPr="00ED0A9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</w:t>
      </w:r>
      <w:r w:rsidR="00FA1541" w:rsidRPr="00ED0A9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seit </w:t>
      </w:r>
      <w:r w:rsidR="00FA1541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>fast 25 Jahre</w:t>
      </w:r>
      <w:r w:rsidR="004836CF">
        <w:rPr>
          <w:rFonts w:eastAsia="Times New Roman" w:cstheme="minorHAnsi"/>
          <w:bCs/>
          <w:color w:val="000000"/>
          <w:sz w:val="24"/>
          <w:szCs w:val="24"/>
          <w:lang w:eastAsia="de-DE"/>
        </w:rPr>
        <w:t>n</w:t>
      </w:r>
      <w:r w:rsidR="00FA1541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</w:t>
      </w:r>
      <w:r w:rsidR="00FA1541" w:rsidRPr="00ED0A99">
        <w:rPr>
          <w:rFonts w:eastAsia="Times New Roman" w:cstheme="minorHAnsi"/>
          <w:bCs/>
          <w:color w:val="000000"/>
          <w:sz w:val="24"/>
          <w:szCs w:val="24"/>
          <w:lang w:eastAsia="de-DE"/>
        </w:rPr>
        <w:t>im Vier-Jahres Rhythmus statt</w:t>
      </w:r>
      <w:r w:rsidR="00FA1541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>findet</w:t>
      </w:r>
      <w:r w:rsidR="00FA1541" w:rsidRPr="00ED0A99">
        <w:rPr>
          <w:rFonts w:eastAsia="Times New Roman" w:cstheme="minorHAnsi"/>
          <w:bCs/>
          <w:color w:val="000000"/>
          <w:sz w:val="24"/>
          <w:szCs w:val="24"/>
          <w:lang w:eastAsia="de-DE"/>
        </w:rPr>
        <w:t>.</w:t>
      </w:r>
      <w:r w:rsidR="00502800" w:rsidRPr="00502800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</w:t>
      </w:r>
      <w:r w:rsidR="00502800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Heuer sind rund 60 Juristen aus ganz Österreich und Bayern zusammengekommen, </w:t>
      </w:r>
      <w:r w:rsidR="00502800" w:rsidRPr="00502800">
        <w:rPr>
          <w:rFonts w:eastAsia="Times New Roman" w:cstheme="minorHAnsi"/>
          <w:bCs/>
          <w:color w:val="000000"/>
          <w:sz w:val="24"/>
          <w:szCs w:val="24"/>
          <w:lang w:eastAsia="de-DE"/>
        </w:rPr>
        <w:t>vorgetragen wird länderübergreifend.</w:t>
      </w:r>
    </w:p>
    <w:p w:rsidR="00FA1541" w:rsidRPr="00636759" w:rsidRDefault="00FA1541" w:rsidP="00D06FAC">
      <w:pPr>
        <w:shd w:val="clear" w:color="auto" w:fill="FFFFFF"/>
        <w:spacing w:after="0" w:line="276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de-DE"/>
        </w:rPr>
      </w:pPr>
    </w:p>
    <w:p w:rsidR="00FA1541" w:rsidRPr="00636759" w:rsidRDefault="004F682F" w:rsidP="00502800">
      <w:pPr>
        <w:shd w:val="clear" w:color="auto" w:fill="FFFFFF"/>
        <w:spacing w:after="0" w:line="276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de-DE"/>
        </w:rPr>
      </w:pPr>
      <w:r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>„Richter</w:t>
      </w:r>
      <w:r w:rsidR="00323A2C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und Staatsanwälte</w:t>
      </w:r>
      <w:r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haben </w:t>
      </w:r>
      <w:r w:rsidR="00323A2C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in ihrem tagtäglichen Tun </w:t>
      </w:r>
      <w:r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>mehr und mehr mit Alpinunfälle</w:t>
      </w:r>
      <w:r w:rsidR="00502800">
        <w:rPr>
          <w:rFonts w:eastAsia="Times New Roman" w:cstheme="minorHAnsi"/>
          <w:bCs/>
          <w:color w:val="000000"/>
          <w:sz w:val="24"/>
          <w:szCs w:val="24"/>
          <w:lang w:eastAsia="de-DE"/>
        </w:rPr>
        <w:t>n</w:t>
      </w:r>
      <w:r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oder </w:t>
      </w:r>
      <w:r w:rsidRPr="00ED0A9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Haftungsfragen </w:t>
      </w:r>
      <w:r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zu tun. Wir haben es uns </w:t>
      </w:r>
      <w:r w:rsidR="0012375D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daher </w:t>
      </w:r>
      <w:r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zum Ziel gesetzt, </w:t>
      </w:r>
      <w:r w:rsidR="00323A2C">
        <w:rPr>
          <w:rFonts w:eastAsia="Times New Roman" w:cstheme="minorHAnsi"/>
          <w:bCs/>
          <w:color w:val="000000"/>
          <w:sz w:val="24"/>
          <w:szCs w:val="24"/>
          <w:lang w:eastAsia="de-DE"/>
        </w:rPr>
        <w:t>allen Teilnehmern des Alpinseminars</w:t>
      </w:r>
      <w:r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alpine Kompetenz in juristischen Fragen zu vermitteln</w:t>
      </w:r>
      <w:r w:rsidR="000C74D0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“, erklärt </w:t>
      </w:r>
      <w:r w:rsidR="000C74D0" w:rsidRPr="000176AA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Andreas Ermacora, Präsident des Österreichischen Alpenvereins</w:t>
      </w:r>
      <w:r w:rsidR="000176AA" w:rsidRPr="000176AA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 xml:space="preserve"> und selbst Rechtsanwalt mit Schwerpunkt Sport- und Alpinrecht</w:t>
      </w:r>
      <w:r w:rsidR="000C74D0" w:rsidRPr="00636759">
        <w:rPr>
          <w:rFonts w:eastAsia="Times New Roman" w:cstheme="minorHAnsi"/>
          <w:bCs/>
          <w:color w:val="000000"/>
          <w:sz w:val="24"/>
          <w:szCs w:val="24"/>
          <w:lang w:eastAsia="de-DE"/>
        </w:rPr>
        <w:t>.</w:t>
      </w:r>
      <w:r w:rsidR="00502800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</w:t>
      </w:r>
    </w:p>
    <w:p w:rsidR="000176AA" w:rsidRDefault="000176AA" w:rsidP="00D06FAC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de-DE"/>
        </w:rPr>
      </w:pPr>
    </w:p>
    <w:p w:rsidR="000176AA" w:rsidRPr="000176AA" w:rsidRDefault="00502800" w:rsidP="00D06FAC">
      <w:pPr>
        <w:shd w:val="clear" w:color="auto" w:fill="FFFFFF"/>
        <w:spacing w:after="0" w:line="276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Neben </w:t>
      </w:r>
      <w:r w:rsidR="000176AA" w:rsidRPr="000176AA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Vorträgen und Diskussionsrunden wird den Teilnehmern </w:t>
      </w:r>
      <w:r w:rsidR="0012375D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im </w:t>
      </w:r>
      <w:proofErr w:type="spellStart"/>
      <w:r w:rsidR="0012375D">
        <w:rPr>
          <w:rFonts w:eastAsia="Times New Roman" w:cstheme="minorHAnsi"/>
          <w:bCs/>
          <w:color w:val="000000"/>
          <w:sz w:val="24"/>
          <w:szCs w:val="24"/>
          <w:lang w:eastAsia="de-DE"/>
        </w:rPr>
        <w:t>G</w:t>
      </w:r>
      <w:r w:rsidR="00840A80">
        <w:rPr>
          <w:rFonts w:eastAsia="Times New Roman" w:cstheme="minorHAnsi"/>
          <w:bCs/>
          <w:color w:val="000000"/>
          <w:sz w:val="24"/>
          <w:szCs w:val="24"/>
          <w:lang w:eastAsia="de-DE"/>
        </w:rPr>
        <w:t>s</w:t>
      </w:r>
      <w:r w:rsidR="0012375D">
        <w:rPr>
          <w:rFonts w:eastAsia="Times New Roman" w:cstheme="minorHAnsi"/>
          <w:bCs/>
          <w:color w:val="000000"/>
          <w:sz w:val="24"/>
          <w:szCs w:val="24"/>
          <w:lang w:eastAsia="de-DE"/>
        </w:rPr>
        <w:t>chnitztal</w:t>
      </w:r>
      <w:proofErr w:type="spellEnd"/>
      <w:r w:rsidR="000176AA" w:rsidRPr="000176AA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auch ein Outdoor-Programm geboten.</w:t>
      </w:r>
      <w:r w:rsidR="000176AA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„Um auf alpine R</w:t>
      </w:r>
      <w:r w:rsidR="000176AA" w:rsidRPr="000176AA">
        <w:rPr>
          <w:rFonts w:eastAsia="Times New Roman" w:cstheme="minorHAnsi"/>
          <w:bCs/>
          <w:color w:val="000000"/>
          <w:sz w:val="24"/>
          <w:szCs w:val="24"/>
          <w:lang w:eastAsia="de-DE"/>
        </w:rPr>
        <w:t>echtsfragen</w:t>
      </w:r>
      <w:r w:rsidR="000176AA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bestmöglich vorbereitet zu sein, ist neben der Theorie auch die gelebte Praxis wichtig“, weiß </w:t>
      </w:r>
      <w:r w:rsidR="000176AA" w:rsidRPr="000176AA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Michael Larcher, Leiter der Abteilung Bergsport im Alpenverein</w:t>
      </w:r>
      <w:r w:rsidR="0012375D" w:rsidRPr="0012375D">
        <w:rPr>
          <w:rFonts w:eastAsia="Times New Roman" w:cstheme="minorHAnsi"/>
          <w:bCs/>
          <w:color w:val="000000"/>
          <w:sz w:val="24"/>
          <w:szCs w:val="24"/>
          <w:lang w:eastAsia="de-DE"/>
        </w:rPr>
        <w:t>, der selbst einen Vortrag zum Thema „Lawinen – Prävention &amp; Rettung“ halten wird</w:t>
      </w:r>
      <w:r w:rsidR="000176AA" w:rsidRPr="0012375D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. </w:t>
      </w:r>
      <w:r w:rsidR="00D06FAC">
        <w:rPr>
          <w:rFonts w:eastAsia="Times New Roman" w:cstheme="minorHAnsi"/>
          <w:bCs/>
          <w:color w:val="000000"/>
          <w:sz w:val="24"/>
          <w:szCs w:val="24"/>
          <w:lang w:eastAsia="de-DE"/>
        </w:rPr>
        <w:t>Laut Larcher lassen sich manche Problemfälle breiter</w:t>
      </w:r>
      <w:r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bewerten, wenn man diese auch p</w:t>
      </w:r>
      <w:r w:rsidR="00D06FAC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raxisbezogen kennengelernt hat. </w:t>
      </w:r>
    </w:p>
    <w:p w:rsidR="00940F57" w:rsidRDefault="00940F57" w:rsidP="00940F57">
      <w:pPr>
        <w:shd w:val="clear" w:color="auto" w:fill="FFFFFF"/>
        <w:spacing w:after="0" w:line="420" w:lineRule="atLeast"/>
        <w:outlineLvl w:val="0"/>
        <w:rPr>
          <w:rFonts w:eastAsia="Times New Roman" w:cstheme="minorHAnsi"/>
          <w:bCs/>
          <w:color w:val="000000"/>
          <w:sz w:val="24"/>
          <w:szCs w:val="24"/>
          <w:lang w:eastAsia="de-DE"/>
        </w:rPr>
      </w:pPr>
    </w:p>
    <w:p w:rsidR="00CE6BD0" w:rsidRPr="00940F57" w:rsidRDefault="004F1C76" w:rsidP="00940F57">
      <w:pPr>
        <w:shd w:val="clear" w:color="auto" w:fill="FFFFFF"/>
        <w:spacing w:after="0" w:line="420" w:lineRule="atLeast"/>
        <w:outlineLvl w:val="0"/>
        <w:rPr>
          <w:rFonts w:eastAsia="Times New Roman" w:cstheme="minorHAnsi"/>
          <w:bCs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de-DE"/>
        </w:rPr>
        <w:t>Das</w:t>
      </w:r>
      <w:r w:rsidR="00940F57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heurige Alpinseminar für Richter und Staatsanwälte findet vom </w:t>
      </w:r>
      <w:r w:rsidR="00940F57" w:rsidRPr="000176AA">
        <w:rPr>
          <w:rFonts w:eastAsia="Times New Roman" w:cstheme="minorHAnsi"/>
          <w:bCs/>
          <w:color w:val="000000"/>
          <w:sz w:val="24"/>
          <w:szCs w:val="24"/>
          <w:lang w:eastAsia="de-DE"/>
        </w:rPr>
        <w:t>26. – 29. Jänner 2020</w:t>
      </w:r>
      <w:r w:rsidR="00940F57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statt. Das </w:t>
      </w:r>
      <w:proofErr w:type="spellStart"/>
      <w:r w:rsidR="00940F57">
        <w:rPr>
          <w:rFonts w:eastAsia="Times New Roman" w:cstheme="minorHAnsi"/>
          <w:bCs/>
          <w:color w:val="000000"/>
          <w:sz w:val="24"/>
          <w:szCs w:val="24"/>
          <w:lang w:eastAsia="de-DE"/>
        </w:rPr>
        <w:t>Gschnitztal</w:t>
      </w:r>
      <w:proofErr w:type="spellEnd"/>
      <w:r w:rsidR="00940F57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in Tirol ist seit </w:t>
      </w:r>
      <w:r w:rsidR="00940F57" w:rsidRPr="00940F57">
        <w:rPr>
          <w:rFonts w:eastAsia="Times New Roman" w:cstheme="minorHAnsi"/>
          <w:bCs/>
          <w:color w:val="000000"/>
          <w:sz w:val="24"/>
          <w:szCs w:val="24"/>
          <w:lang w:eastAsia="de-DE"/>
        </w:rPr>
        <w:t>Anfang Mai</w:t>
      </w:r>
      <w:r w:rsidR="00940F57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2019</w:t>
      </w:r>
      <w:r w:rsidR="00940F57" w:rsidRPr="00940F57">
        <w:rPr>
          <w:rFonts w:eastAsia="Times New Roman" w:cstheme="minorHAnsi"/>
          <w:bCs/>
          <w:color w:val="000000"/>
          <w:sz w:val="24"/>
          <w:szCs w:val="24"/>
          <w:lang w:eastAsia="de-DE"/>
        </w:rPr>
        <w:t xml:space="preserve"> Mitglied im erlesenen Kreise der Bergsteigerdörfer.</w:t>
      </w:r>
    </w:p>
    <w:p w:rsidR="009C6961" w:rsidRDefault="009C6961" w:rsidP="0086047F">
      <w:pPr>
        <w:shd w:val="clear" w:color="auto" w:fill="FFFFFF"/>
        <w:spacing w:after="0" w:line="276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de-DE"/>
        </w:rPr>
      </w:pPr>
    </w:p>
    <w:p w:rsidR="00840A80" w:rsidRDefault="00840A80" w:rsidP="0086047F">
      <w:pPr>
        <w:shd w:val="clear" w:color="auto" w:fill="FFFFFF"/>
        <w:spacing w:after="0" w:line="276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de-DE"/>
        </w:rPr>
      </w:pPr>
    </w:p>
    <w:p w:rsidR="00840A80" w:rsidRDefault="00840A80" w:rsidP="0086047F">
      <w:pPr>
        <w:shd w:val="clear" w:color="auto" w:fill="FFFFFF"/>
        <w:spacing w:after="0" w:line="276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de-DE"/>
        </w:rPr>
      </w:pPr>
    </w:p>
    <w:p w:rsidR="00840A80" w:rsidRDefault="00840A80" w:rsidP="0086047F">
      <w:pPr>
        <w:shd w:val="clear" w:color="auto" w:fill="FFFFFF"/>
        <w:spacing w:after="0" w:line="276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de-DE"/>
        </w:rPr>
      </w:pPr>
      <w:bookmarkStart w:id="0" w:name="_GoBack"/>
      <w:bookmarkEnd w:id="0"/>
    </w:p>
    <w:p w:rsidR="00BE6DE5" w:rsidRPr="00840A80" w:rsidRDefault="00BE6DE5" w:rsidP="00BE6DE5">
      <w:pPr>
        <w:spacing w:after="0"/>
        <w:contextualSpacing/>
        <w:rPr>
          <w:rFonts w:cstheme="minorHAnsi"/>
          <w:sz w:val="16"/>
          <w:szCs w:val="20"/>
        </w:rPr>
      </w:pPr>
      <w:r w:rsidRPr="00840A80">
        <w:rPr>
          <w:rFonts w:cstheme="minorHAnsi"/>
          <w:b/>
          <w:sz w:val="16"/>
          <w:szCs w:val="20"/>
        </w:rPr>
        <w:t>Rückfragehinweis:</w:t>
      </w:r>
      <w:r w:rsidRPr="00840A80">
        <w:rPr>
          <w:rFonts w:cstheme="minorHAnsi"/>
          <w:b/>
          <w:sz w:val="16"/>
          <w:szCs w:val="20"/>
        </w:rPr>
        <w:br/>
      </w:r>
      <w:r w:rsidRPr="00840A80">
        <w:rPr>
          <w:rFonts w:cstheme="minorHAnsi"/>
          <w:sz w:val="16"/>
          <w:szCs w:val="20"/>
        </w:rPr>
        <w:t xml:space="preserve">Österreichischer Alpenverein </w:t>
      </w:r>
    </w:p>
    <w:p w:rsidR="00BE6DE5" w:rsidRPr="00840A80" w:rsidRDefault="00BE6DE5" w:rsidP="00BE6DE5">
      <w:pPr>
        <w:spacing w:after="0"/>
        <w:contextualSpacing/>
        <w:rPr>
          <w:rFonts w:cstheme="minorHAnsi"/>
          <w:sz w:val="16"/>
          <w:szCs w:val="20"/>
        </w:rPr>
      </w:pPr>
      <w:r w:rsidRPr="00840A80">
        <w:rPr>
          <w:rFonts w:cstheme="minorHAnsi"/>
          <w:sz w:val="16"/>
          <w:szCs w:val="20"/>
        </w:rPr>
        <w:t xml:space="preserve">Öffentlichkeitsarbeit </w:t>
      </w:r>
    </w:p>
    <w:p w:rsidR="00840A80" w:rsidRPr="00840A80" w:rsidRDefault="00BE6DE5" w:rsidP="007C7E5E">
      <w:pPr>
        <w:spacing w:after="0"/>
        <w:contextualSpacing/>
        <w:rPr>
          <w:rFonts w:cstheme="minorHAnsi"/>
          <w:sz w:val="16"/>
          <w:szCs w:val="20"/>
        </w:rPr>
      </w:pPr>
      <w:r w:rsidRPr="00840A80">
        <w:rPr>
          <w:rFonts w:cstheme="minorHAnsi"/>
          <w:sz w:val="16"/>
          <w:szCs w:val="20"/>
        </w:rPr>
        <w:t>T +43/512/59547-39</w:t>
      </w:r>
      <w:r w:rsidRPr="00840A80">
        <w:rPr>
          <w:rFonts w:cstheme="minorHAnsi"/>
          <w:sz w:val="16"/>
          <w:szCs w:val="20"/>
        </w:rPr>
        <w:br/>
      </w:r>
      <w:hyperlink r:id="rId7" w:history="1">
        <w:r w:rsidRPr="00840A80">
          <w:rPr>
            <w:rStyle w:val="Hyperlink"/>
            <w:rFonts w:cstheme="minorHAnsi"/>
            <w:sz w:val="16"/>
            <w:szCs w:val="20"/>
          </w:rPr>
          <w:t>presse@alpenverein.at</w:t>
        </w:r>
      </w:hyperlink>
      <w:r w:rsidRPr="00840A80">
        <w:rPr>
          <w:rFonts w:cstheme="minorHAnsi"/>
          <w:sz w:val="16"/>
          <w:szCs w:val="20"/>
        </w:rPr>
        <w:t xml:space="preserve"> </w:t>
      </w:r>
      <w:r w:rsidRPr="00840A80">
        <w:rPr>
          <w:rFonts w:cstheme="minorHAnsi"/>
          <w:sz w:val="16"/>
          <w:szCs w:val="20"/>
        </w:rPr>
        <w:br/>
      </w:r>
      <w:hyperlink r:id="rId8" w:history="1">
        <w:r w:rsidRPr="00840A80">
          <w:rPr>
            <w:rStyle w:val="Hyperlink"/>
            <w:rFonts w:cstheme="minorHAnsi"/>
            <w:sz w:val="16"/>
            <w:szCs w:val="20"/>
          </w:rPr>
          <w:t>www.alpenverein.at</w:t>
        </w:r>
      </w:hyperlink>
      <w:r w:rsidRPr="00840A80">
        <w:rPr>
          <w:rFonts w:cstheme="minorHAnsi"/>
          <w:sz w:val="16"/>
          <w:szCs w:val="20"/>
        </w:rPr>
        <w:t xml:space="preserve"> </w:t>
      </w:r>
    </w:p>
    <w:sectPr w:rsidR="00840A80" w:rsidRPr="00840A8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58" w:rsidRDefault="00C91A58" w:rsidP="00840A80">
      <w:pPr>
        <w:spacing w:after="0" w:line="240" w:lineRule="auto"/>
      </w:pPr>
      <w:r>
        <w:separator/>
      </w:r>
    </w:p>
  </w:endnote>
  <w:endnote w:type="continuationSeparator" w:id="0">
    <w:p w:rsidR="00C91A58" w:rsidRDefault="00C91A58" w:rsidP="0084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58" w:rsidRDefault="00C91A58" w:rsidP="00840A80">
      <w:pPr>
        <w:spacing w:after="0" w:line="240" w:lineRule="auto"/>
      </w:pPr>
      <w:r>
        <w:separator/>
      </w:r>
    </w:p>
  </w:footnote>
  <w:footnote w:type="continuationSeparator" w:id="0">
    <w:p w:rsidR="00C91A58" w:rsidRDefault="00C91A58" w:rsidP="0084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80" w:rsidRDefault="00840A8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4035260</wp:posOffset>
          </wp:positionH>
          <wp:positionV relativeFrom="paragraph">
            <wp:posOffset>-215210</wp:posOffset>
          </wp:positionV>
          <wp:extent cx="1862455" cy="774065"/>
          <wp:effectExtent l="0" t="0" r="4445" b="6985"/>
          <wp:wrapSquare wrapText="bothSides"/>
          <wp:docPr id="1" name="Grafik 1" descr="AV_oesterreich_4c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_oesterreich_4c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513A8"/>
    <w:multiLevelType w:val="hybridMultilevel"/>
    <w:tmpl w:val="B3AC7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D3"/>
    <w:rsid w:val="000176AA"/>
    <w:rsid w:val="000C33D3"/>
    <w:rsid w:val="000C74D0"/>
    <w:rsid w:val="0012375D"/>
    <w:rsid w:val="002362B8"/>
    <w:rsid w:val="00323A2C"/>
    <w:rsid w:val="004836CF"/>
    <w:rsid w:val="004F1C76"/>
    <w:rsid w:val="004F682F"/>
    <w:rsid w:val="00502800"/>
    <w:rsid w:val="00636759"/>
    <w:rsid w:val="006B12F2"/>
    <w:rsid w:val="007920A0"/>
    <w:rsid w:val="007A00B1"/>
    <w:rsid w:val="007C7E5E"/>
    <w:rsid w:val="00840A80"/>
    <w:rsid w:val="0086047F"/>
    <w:rsid w:val="008A24CE"/>
    <w:rsid w:val="00940F57"/>
    <w:rsid w:val="009C6961"/>
    <w:rsid w:val="00A0140B"/>
    <w:rsid w:val="00B073C3"/>
    <w:rsid w:val="00BE6DE5"/>
    <w:rsid w:val="00C91A58"/>
    <w:rsid w:val="00CE6BD0"/>
    <w:rsid w:val="00D06FAC"/>
    <w:rsid w:val="00ED0A99"/>
    <w:rsid w:val="00F62C46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A1E40"/>
  <w15:chartTrackingRefBased/>
  <w15:docId w15:val="{1A6261E0-7308-47BD-81E1-86498EF8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D0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D0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D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0A9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0A9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0A9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text">
    <w:name w:val="text"/>
    <w:basedOn w:val="Standard"/>
    <w:rsid w:val="00ED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D0A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4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A80"/>
  </w:style>
  <w:style w:type="paragraph" w:styleId="Fuzeile">
    <w:name w:val="footer"/>
    <w:basedOn w:val="Standard"/>
    <w:link w:val="FuzeileZchn"/>
    <w:uiPriority w:val="99"/>
    <w:unhideWhenUsed/>
    <w:rsid w:val="0084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verein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e@alpenverei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Neuner</dc:creator>
  <cp:keywords/>
  <dc:description/>
  <cp:lastModifiedBy>Marie-Theres Franke</cp:lastModifiedBy>
  <cp:revision>52</cp:revision>
  <dcterms:created xsi:type="dcterms:W3CDTF">2020-01-27T13:08:00Z</dcterms:created>
  <dcterms:modified xsi:type="dcterms:W3CDTF">2020-01-28T10:07:00Z</dcterms:modified>
</cp:coreProperties>
</file>