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BF" w:rsidRPr="008D16FA" w:rsidRDefault="00C849E2" w:rsidP="00C849E2">
      <w:pPr>
        <w:contextualSpacing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Austrian Alpine Club (UK)</w:t>
      </w:r>
    </w:p>
    <w:p w:rsidR="00714CBF" w:rsidRPr="004E38E0" w:rsidRDefault="00714CBF" w:rsidP="00C849E2">
      <w:pPr>
        <w:contextualSpacing/>
        <w:rPr>
          <w:rFonts w:ascii="Calibri" w:hAnsi="Calibri" w:cs="Calibri"/>
          <w:b/>
          <w:sz w:val="22"/>
          <w:szCs w:val="22"/>
        </w:rPr>
      </w:pPr>
    </w:p>
    <w:tbl>
      <w:tblPr>
        <w:tblW w:w="10740" w:type="dxa"/>
        <w:tblLook w:val="04A0"/>
      </w:tblPr>
      <w:tblGrid>
        <w:gridCol w:w="10740"/>
      </w:tblGrid>
      <w:tr w:rsidR="00714CBF" w:rsidRPr="004E38E0" w:rsidTr="00CE19F3">
        <w:tc>
          <w:tcPr>
            <w:tcW w:w="10740" w:type="dxa"/>
            <w:shd w:val="clear" w:color="auto" w:fill="auto"/>
          </w:tcPr>
          <w:p w:rsidR="00714CBF" w:rsidRPr="00061D0A" w:rsidRDefault="00061D0A" w:rsidP="00C849E2">
            <w:pPr>
              <w:contextualSpacing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061D0A">
              <w:rPr>
                <w:rFonts w:ascii="Calibri" w:hAnsi="Calibri" w:cs="Calibri"/>
                <w:b/>
                <w:sz w:val="28"/>
                <w:szCs w:val="28"/>
              </w:rPr>
              <w:t>Stubaier</w:t>
            </w:r>
            <w:proofErr w:type="spellEnd"/>
            <w:r w:rsidRPr="00061D0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61D0A">
              <w:rPr>
                <w:rFonts w:ascii="Calibri" w:hAnsi="Calibri" w:cs="Calibri"/>
                <w:b/>
                <w:sz w:val="28"/>
                <w:szCs w:val="28"/>
              </w:rPr>
              <w:t>Hö</w:t>
            </w:r>
            <w:r w:rsidR="00714CBF" w:rsidRPr="00061D0A">
              <w:rPr>
                <w:rFonts w:ascii="Calibri" w:hAnsi="Calibri" w:cs="Calibri"/>
                <w:b/>
                <w:sz w:val="28"/>
                <w:szCs w:val="28"/>
              </w:rPr>
              <w:t>henweg</w:t>
            </w:r>
            <w:proofErr w:type="spellEnd"/>
            <w:r w:rsidR="00C849E2" w:rsidRPr="00061D0A">
              <w:rPr>
                <w:rFonts w:ascii="Calibri" w:hAnsi="Calibri" w:cs="Calibri"/>
                <w:b/>
                <w:sz w:val="28"/>
                <w:szCs w:val="28"/>
              </w:rPr>
              <w:t xml:space="preserve"> T</w:t>
            </w:r>
            <w:r w:rsidRPr="00061D0A">
              <w:rPr>
                <w:rFonts w:ascii="Calibri" w:hAnsi="Calibri" w:cs="Calibri"/>
                <w:b/>
                <w:sz w:val="28"/>
                <w:szCs w:val="28"/>
              </w:rPr>
              <w:t>our,</w:t>
            </w:r>
            <w:r w:rsidR="00714CBF" w:rsidRPr="00061D0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061D0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61D0A">
              <w:rPr>
                <w:rFonts w:ascii="Calibri" w:hAnsi="Calibri" w:cs="Calibri"/>
                <w:b/>
                <w:sz w:val="28"/>
                <w:szCs w:val="28"/>
              </w:rPr>
              <w:t>Stubaital</w:t>
            </w:r>
            <w:proofErr w:type="spellEnd"/>
            <w:r w:rsidRPr="00061D0A"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r w:rsidR="00714CBF" w:rsidRPr="00061D0A">
              <w:rPr>
                <w:rFonts w:ascii="Calibri" w:hAnsi="Calibri" w:cs="Calibri"/>
                <w:b/>
                <w:sz w:val="28"/>
                <w:szCs w:val="28"/>
              </w:rPr>
              <w:t>Tyrol</w:t>
            </w:r>
          </w:p>
        </w:tc>
      </w:tr>
      <w:tr w:rsidR="00714CBF" w:rsidRPr="004E38E0" w:rsidTr="00CE19F3">
        <w:tc>
          <w:tcPr>
            <w:tcW w:w="10740" w:type="dxa"/>
            <w:shd w:val="clear" w:color="auto" w:fill="auto"/>
          </w:tcPr>
          <w:p w:rsidR="00C849E2" w:rsidRDefault="00C849E2" w:rsidP="00C849E2">
            <w:pPr>
              <w:contextualSpacing/>
            </w:pPr>
          </w:p>
          <w:tbl>
            <w:tblPr>
              <w:tblW w:w="0" w:type="auto"/>
              <w:tblLook w:val="04A0"/>
            </w:tblPr>
            <w:tblGrid>
              <w:gridCol w:w="5748"/>
              <w:gridCol w:w="4776"/>
            </w:tblGrid>
            <w:tr w:rsidR="00714CBF" w:rsidRPr="00876352" w:rsidTr="00C849E2">
              <w:trPr>
                <w:trHeight w:val="1463"/>
              </w:trPr>
              <w:tc>
                <w:tcPr>
                  <w:tcW w:w="6201" w:type="dxa"/>
                  <w:shd w:val="clear" w:color="auto" w:fill="auto"/>
                </w:tcPr>
                <w:p w:rsidR="00714CBF" w:rsidRPr="00FA641B" w:rsidRDefault="00061D0A" w:rsidP="00C849E2">
                  <w:pPr>
                    <w:contextualSpacing/>
                    <w:rPr>
                      <w:rFonts w:ascii="Calibri" w:hAnsi="Calibri"/>
                      <w:sz w:val="22"/>
                      <w:szCs w:val="22"/>
                    </w:rPr>
                  </w:pPr>
                  <w:bookmarkStart w:id="0" w:name="_Hlk481065529"/>
                  <w:r w:rsidRPr="00FA641B">
                    <w:rPr>
                      <w:rFonts w:ascii="Calibri" w:hAnsi="Calibri"/>
                      <w:sz w:val="22"/>
                      <w:szCs w:val="22"/>
                    </w:rPr>
                    <w:t xml:space="preserve">The </w:t>
                  </w:r>
                  <w:proofErr w:type="spellStart"/>
                  <w:r w:rsidRPr="00FA641B">
                    <w:rPr>
                      <w:rFonts w:ascii="Calibri" w:hAnsi="Calibri"/>
                      <w:sz w:val="22"/>
                      <w:szCs w:val="22"/>
                    </w:rPr>
                    <w:t>Stubaier</w:t>
                  </w:r>
                  <w:proofErr w:type="spellEnd"/>
                  <w:r w:rsidRPr="00FA641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641B">
                    <w:rPr>
                      <w:rFonts w:ascii="Calibri" w:hAnsi="Calibri"/>
                      <w:sz w:val="22"/>
                      <w:szCs w:val="22"/>
                    </w:rPr>
                    <w:t>H</w:t>
                  </w:r>
                  <w:r w:rsidRPr="00FA641B">
                    <w:rPr>
                      <w:rFonts w:ascii="Calibri" w:hAnsi="Calibri" w:cs="Calibri"/>
                      <w:sz w:val="22"/>
                      <w:szCs w:val="22"/>
                    </w:rPr>
                    <w:t>ö</w:t>
                  </w:r>
                  <w:r w:rsidR="00714CBF" w:rsidRPr="00FA641B">
                    <w:rPr>
                      <w:rFonts w:ascii="Calibri" w:hAnsi="Calibri"/>
                      <w:sz w:val="22"/>
                      <w:szCs w:val="22"/>
                    </w:rPr>
                    <w:t>henweg</w:t>
                  </w:r>
                  <w:proofErr w:type="spellEnd"/>
                  <w:r w:rsidR="00714CBF" w:rsidRPr="00FA641B">
                    <w:rPr>
                      <w:rFonts w:ascii="Calibri" w:hAnsi="Calibri"/>
                      <w:sz w:val="22"/>
                      <w:szCs w:val="22"/>
                    </w:rPr>
                    <w:t xml:space="preserve"> is a classic tour around the head o</w:t>
                  </w:r>
                  <w:r w:rsidR="00CD4C4E" w:rsidRPr="00FA641B">
                    <w:rPr>
                      <w:rFonts w:ascii="Calibri" w:hAnsi="Calibri"/>
                      <w:sz w:val="22"/>
                      <w:szCs w:val="22"/>
                    </w:rPr>
                    <w:t xml:space="preserve">f the </w:t>
                  </w:r>
                  <w:proofErr w:type="spellStart"/>
                  <w:r w:rsidR="00CD4C4E" w:rsidRPr="00FA641B">
                    <w:rPr>
                      <w:rFonts w:ascii="Calibri" w:hAnsi="Calibri"/>
                      <w:sz w:val="22"/>
                      <w:szCs w:val="22"/>
                    </w:rPr>
                    <w:t>Stubaital</w:t>
                  </w:r>
                  <w:proofErr w:type="spellEnd"/>
                  <w:r w:rsidR="00CD4C4E" w:rsidRPr="00FA641B">
                    <w:rPr>
                      <w:rFonts w:ascii="Calibri" w:hAnsi="Calibri"/>
                      <w:sz w:val="22"/>
                      <w:szCs w:val="22"/>
                    </w:rPr>
                    <w:t>. This route</w:t>
                  </w:r>
                  <w:r w:rsidR="00714CBF" w:rsidRPr="00FA641B">
                    <w:rPr>
                      <w:rFonts w:ascii="Calibri" w:hAnsi="Calibri"/>
                      <w:sz w:val="22"/>
                      <w:szCs w:val="22"/>
                    </w:rPr>
                    <w:t xml:space="preserve"> provide</w:t>
                  </w:r>
                  <w:r w:rsidR="00CD4C4E" w:rsidRPr="00FA641B"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="00714CBF" w:rsidRPr="00FA641B">
                    <w:rPr>
                      <w:rFonts w:ascii="Calibri" w:hAnsi="Calibri"/>
                      <w:sz w:val="22"/>
                      <w:szCs w:val="22"/>
                    </w:rPr>
                    <w:t xml:space="preserve"> opportunities to deviate off the path and ascend some of the p</w:t>
                  </w:r>
                  <w:r w:rsidR="0066093D">
                    <w:rPr>
                      <w:rFonts w:ascii="Calibri" w:hAnsi="Calibri"/>
                      <w:sz w:val="22"/>
                      <w:szCs w:val="22"/>
                    </w:rPr>
                    <w:t xml:space="preserve">eaks in the area, including </w:t>
                  </w:r>
                  <w:proofErr w:type="spellStart"/>
                  <w:r w:rsidR="00714CBF" w:rsidRPr="00FA641B">
                    <w:rPr>
                      <w:rFonts w:ascii="Calibri" w:hAnsi="Calibri"/>
                      <w:sz w:val="22"/>
                      <w:szCs w:val="22"/>
                    </w:rPr>
                    <w:t>Habic</w:t>
                  </w:r>
                  <w:r w:rsidRPr="00FA641B">
                    <w:rPr>
                      <w:rFonts w:ascii="Calibri" w:hAnsi="Calibri"/>
                      <w:sz w:val="22"/>
                      <w:szCs w:val="22"/>
                    </w:rPr>
                    <w:t>ht</w:t>
                  </w:r>
                  <w:proofErr w:type="spellEnd"/>
                  <w:r w:rsidRPr="00FA641B"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="009A57C7">
                    <w:rPr>
                      <w:rFonts w:ascii="Calibri" w:hAnsi="Calibri"/>
                      <w:sz w:val="22"/>
                      <w:szCs w:val="22"/>
                    </w:rPr>
                    <w:t xml:space="preserve"> Wilder </w:t>
                  </w:r>
                  <w:proofErr w:type="spellStart"/>
                  <w:r w:rsidR="009A57C7">
                    <w:rPr>
                      <w:rFonts w:ascii="Calibri" w:hAnsi="Calibri"/>
                      <w:sz w:val="22"/>
                      <w:szCs w:val="22"/>
                    </w:rPr>
                    <w:t>Freiger</w:t>
                  </w:r>
                  <w:proofErr w:type="spellEnd"/>
                  <w:r w:rsidR="009A57C7">
                    <w:rPr>
                      <w:rFonts w:ascii="Calibri" w:hAnsi="Calibri"/>
                      <w:sz w:val="22"/>
                      <w:szCs w:val="22"/>
                    </w:rPr>
                    <w:t xml:space="preserve"> and</w:t>
                  </w:r>
                  <w:r w:rsidRPr="00FA641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A5716" w:rsidRPr="0066093D">
                    <w:rPr>
                      <w:rFonts w:ascii="Calibri" w:hAnsi="Calibri"/>
                      <w:sz w:val="22"/>
                      <w:szCs w:val="22"/>
                    </w:rPr>
                    <w:t>Sonklar</w:t>
                  </w:r>
                  <w:proofErr w:type="spellEnd"/>
                  <w:r w:rsidR="005A5716" w:rsidRPr="0066093D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A5716" w:rsidRPr="0066093D">
                    <w:rPr>
                      <w:rFonts w:ascii="Calibri" w:hAnsi="Calibri"/>
                      <w:sz w:val="22"/>
                      <w:szCs w:val="22"/>
                    </w:rPr>
                    <w:t>Spitze</w:t>
                  </w:r>
                  <w:proofErr w:type="spellEnd"/>
                  <w:r w:rsidR="00E325EB">
                    <w:rPr>
                      <w:rFonts w:ascii="Calibri" w:hAnsi="Calibri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="00E325EB">
                    <w:rPr>
                      <w:rFonts w:ascii="Calibri" w:hAnsi="Calibri"/>
                      <w:sz w:val="22"/>
                      <w:szCs w:val="22"/>
                    </w:rPr>
                    <w:t>Zuckerh</w:t>
                  </w:r>
                  <w:r w:rsidR="00E325EB">
                    <w:rPr>
                      <w:rFonts w:ascii="Calibri" w:hAnsi="Calibri" w:cs="Calibri"/>
                      <w:sz w:val="22"/>
                      <w:szCs w:val="22"/>
                    </w:rPr>
                    <w:t>ü</w:t>
                  </w:r>
                  <w:r w:rsidR="00E325EB">
                    <w:rPr>
                      <w:rFonts w:ascii="Calibri" w:hAnsi="Calibri"/>
                      <w:sz w:val="22"/>
                      <w:szCs w:val="22"/>
                    </w:rPr>
                    <w:t>tl</w:t>
                  </w:r>
                  <w:proofErr w:type="spellEnd"/>
                </w:p>
                <w:p w:rsidR="00714CBF" w:rsidRPr="00FA641B" w:rsidRDefault="00714CBF" w:rsidP="00C849E2">
                  <w:pPr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14CBF" w:rsidRDefault="00CD4C4E" w:rsidP="00C849E2">
                  <w:pPr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A641B">
                    <w:rPr>
                      <w:rFonts w:ascii="Calibri" w:hAnsi="Calibri" w:cs="Calibri"/>
                      <w:sz w:val="22"/>
                      <w:szCs w:val="22"/>
                    </w:rPr>
                    <w:t>Jul to early September</w:t>
                  </w:r>
                </w:p>
                <w:p w:rsidR="0066093D" w:rsidRDefault="0066093D" w:rsidP="00C849E2">
                  <w:pPr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66093D" w:rsidRPr="00E325EB" w:rsidRDefault="0066093D" w:rsidP="0066093D">
                  <w:pPr>
                    <w:contextualSpacing/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</w:pPr>
                  <w:r w:rsidRPr="00E325EB"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  <w:t xml:space="preserve">This tour should not be confused with the more popular long distance multi-day hut to hut </w:t>
                  </w:r>
                  <w:proofErr w:type="spellStart"/>
                  <w:r w:rsidRPr="00E325EB"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  <w:t>Stubai</w:t>
                  </w:r>
                  <w:proofErr w:type="spellEnd"/>
                  <w:r w:rsidRPr="00E325EB"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325EB"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  <w:t>Höhenweg</w:t>
                  </w:r>
                  <w:proofErr w:type="spellEnd"/>
                  <w:r w:rsidRPr="00E325EB"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325EB"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  <w:t>Runde</w:t>
                  </w:r>
                  <w:proofErr w:type="spellEnd"/>
                  <w:r w:rsidRPr="00E325EB"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  <w:t xml:space="preserve"> Tour</w:t>
                  </w:r>
                  <w:r w:rsidR="00E325EB" w:rsidRPr="00E325EB">
                    <w:rPr>
                      <w:rFonts w:ascii="Calibri" w:hAnsi="Calibri" w:cs="Calibri"/>
                      <w:b/>
                      <w:i/>
                      <w:sz w:val="22"/>
                      <w:szCs w:val="22"/>
                    </w:rPr>
                    <w:t>.</w:t>
                  </w:r>
                </w:p>
                <w:p w:rsidR="0066093D" w:rsidRPr="00FA641B" w:rsidRDefault="0066093D" w:rsidP="00C849E2">
                  <w:pPr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FA641B" w:rsidRPr="00E0230C" w:rsidRDefault="00FA641B" w:rsidP="00C849E2">
                  <w:pPr>
                    <w:contextualSpacing/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4323" w:type="dxa"/>
                  <w:shd w:val="clear" w:color="auto" w:fill="auto"/>
                </w:tcPr>
                <w:p w:rsidR="00714CBF" w:rsidRPr="00876352" w:rsidRDefault="00B14345" w:rsidP="00C849E2">
                  <w:pPr>
                    <w:contextualSpacing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7025" cy="1609725"/>
                        <wp:effectExtent l="19050" t="0" r="9525" b="0"/>
                        <wp:docPr id="1" name="Picture 1" descr="20150726_1242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150726_1242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702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4CBF" w:rsidRPr="00161D21" w:rsidRDefault="00714CBF" w:rsidP="00C849E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:rsidR="00FA641B" w:rsidRPr="00364560" w:rsidRDefault="00FA641B" w:rsidP="00C849E2">
      <w:pPr>
        <w:contextualSpacing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022"/>
      </w:tblGrid>
      <w:tr w:rsidR="00346684" w:rsidRPr="009E1A77" w:rsidTr="00C05074">
        <w:tc>
          <w:tcPr>
            <w:tcW w:w="2660" w:type="dxa"/>
            <w:shd w:val="clear" w:color="auto" w:fill="auto"/>
          </w:tcPr>
          <w:p w:rsidR="00346684" w:rsidRPr="009E1A77" w:rsidRDefault="00346684" w:rsidP="00C849E2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9E1A77">
              <w:rPr>
                <w:rFonts w:ascii="Calibri" w:hAnsi="Calibri" w:cs="Calibri"/>
                <w:b/>
                <w:sz w:val="22"/>
                <w:szCs w:val="22"/>
              </w:rPr>
              <w:t>Overview</w:t>
            </w:r>
          </w:p>
        </w:tc>
        <w:tc>
          <w:tcPr>
            <w:tcW w:w="8022" w:type="dxa"/>
            <w:shd w:val="clear" w:color="auto" w:fill="auto"/>
          </w:tcPr>
          <w:p w:rsidR="00FF0ABB" w:rsidRPr="00FF0ABB" w:rsidRDefault="007D1AF2" w:rsidP="009A57C7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tour</w:t>
            </w:r>
            <w:r w:rsidR="00A9243D" w:rsidRPr="009E1A77">
              <w:rPr>
                <w:rFonts w:ascii="Calibri" w:hAnsi="Calibri"/>
                <w:sz w:val="22"/>
                <w:szCs w:val="22"/>
              </w:rPr>
              <w:t xml:space="preserve"> st</w:t>
            </w:r>
            <w:r>
              <w:rPr>
                <w:rFonts w:ascii="Calibri" w:hAnsi="Calibri"/>
                <w:sz w:val="22"/>
                <w:szCs w:val="22"/>
              </w:rPr>
              <w:t xml:space="preserve">arts </w:t>
            </w:r>
            <w:r w:rsidR="004855F3" w:rsidRPr="009E1A77">
              <w:rPr>
                <w:rFonts w:ascii="Calibri" w:hAnsi="Calibri"/>
                <w:sz w:val="22"/>
                <w:szCs w:val="22"/>
              </w:rPr>
              <w:t xml:space="preserve">from </w:t>
            </w:r>
            <w:proofErr w:type="spellStart"/>
            <w:r w:rsidR="004855F3" w:rsidRPr="009E1A77">
              <w:rPr>
                <w:rFonts w:ascii="Calibri" w:hAnsi="Calibri"/>
                <w:sz w:val="22"/>
                <w:szCs w:val="22"/>
              </w:rPr>
              <w:t>Neustift</w:t>
            </w:r>
            <w:proofErr w:type="spellEnd"/>
            <w:r w:rsidR="004855F3" w:rsidRPr="009E1A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855F3" w:rsidRPr="009E1A77">
              <w:rPr>
                <w:rFonts w:ascii="Calibri" w:hAnsi="Calibri"/>
                <w:sz w:val="22"/>
                <w:szCs w:val="22"/>
              </w:rPr>
              <w:t>im</w:t>
            </w:r>
            <w:proofErr w:type="spellEnd"/>
            <w:r w:rsidR="004855F3" w:rsidRPr="009E1A7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855F3" w:rsidRPr="009E1A77">
              <w:rPr>
                <w:rFonts w:ascii="Calibri" w:hAnsi="Calibri"/>
                <w:sz w:val="22"/>
                <w:szCs w:val="22"/>
              </w:rPr>
              <w:t>Stubaital</w:t>
            </w:r>
            <w:proofErr w:type="spellEnd"/>
            <w:r w:rsidR="004855F3" w:rsidRPr="009E1A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1D0A">
              <w:rPr>
                <w:rFonts w:ascii="Calibri" w:hAnsi="Calibri"/>
                <w:sz w:val="22"/>
                <w:szCs w:val="22"/>
              </w:rPr>
              <w:t xml:space="preserve">with </w:t>
            </w:r>
            <w:r w:rsidR="00A9243D" w:rsidRPr="009E1A77">
              <w:rPr>
                <w:rFonts w:ascii="Calibri" w:hAnsi="Calibri"/>
                <w:sz w:val="22"/>
                <w:szCs w:val="22"/>
              </w:rPr>
              <w:t xml:space="preserve">a day training and acclimatising at the </w:t>
            </w:r>
            <w:proofErr w:type="spellStart"/>
            <w:r w:rsidR="00A9243D" w:rsidRPr="009E1A77">
              <w:rPr>
                <w:rFonts w:ascii="Calibri" w:hAnsi="Calibri"/>
                <w:sz w:val="22"/>
                <w:szCs w:val="22"/>
              </w:rPr>
              <w:t>Innsbrucker</w:t>
            </w:r>
            <w:proofErr w:type="spellEnd"/>
            <w:r w:rsidR="00A9243D" w:rsidRPr="009E1A77">
              <w:rPr>
                <w:rFonts w:ascii="Calibri" w:hAnsi="Calibri"/>
                <w:sz w:val="22"/>
                <w:szCs w:val="22"/>
              </w:rPr>
              <w:t xml:space="preserve"> Hut. </w:t>
            </w:r>
            <w:r w:rsidR="004855F3" w:rsidRPr="009E1A77">
              <w:rPr>
                <w:rFonts w:ascii="Calibri" w:hAnsi="Calibri"/>
                <w:sz w:val="22"/>
                <w:szCs w:val="22"/>
              </w:rPr>
              <w:t xml:space="preserve">The route is a </w:t>
            </w:r>
            <w:r w:rsidR="00A9243D" w:rsidRPr="009E1A77">
              <w:rPr>
                <w:rFonts w:ascii="Calibri" w:hAnsi="Calibri"/>
                <w:sz w:val="22"/>
                <w:szCs w:val="22"/>
              </w:rPr>
              <w:t>clockwise</w:t>
            </w:r>
            <w:r w:rsidR="004855F3" w:rsidRPr="009E1A77">
              <w:rPr>
                <w:rFonts w:ascii="Calibri" w:hAnsi="Calibri"/>
                <w:sz w:val="22"/>
                <w:szCs w:val="22"/>
              </w:rPr>
              <w:t xml:space="preserve"> one</w:t>
            </w:r>
            <w:r w:rsidR="00A9243D" w:rsidRPr="009E1A77">
              <w:rPr>
                <w:rFonts w:ascii="Calibri" w:hAnsi="Calibri"/>
                <w:sz w:val="22"/>
                <w:szCs w:val="22"/>
              </w:rPr>
              <w:t xml:space="preserve">, taking </w:t>
            </w:r>
            <w:r w:rsidR="00BD7D70">
              <w:rPr>
                <w:rFonts w:ascii="Calibri" w:hAnsi="Calibri"/>
                <w:sz w:val="22"/>
                <w:szCs w:val="22"/>
              </w:rPr>
              <w:t xml:space="preserve">an </w:t>
            </w:r>
            <w:r w:rsidR="00A9243D" w:rsidRPr="009E1A77">
              <w:rPr>
                <w:rFonts w:ascii="Calibri" w:hAnsi="Calibri"/>
                <w:sz w:val="22"/>
                <w:szCs w:val="22"/>
              </w:rPr>
              <w:t>e</w:t>
            </w:r>
            <w:r w:rsidR="00061D0A">
              <w:rPr>
                <w:rFonts w:ascii="Calibri" w:hAnsi="Calibri"/>
                <w:sz w:val="22"/>
                <w:szCs w:val="22"/>
              </w:rPr>
              <w:t xml:space="preserve">xtra day to climb </w:t>
            </w:r>
            <w:proofErr w:type="spellStart"/>
            <w:r w:rsidR="009A57C7">
              <w:rPr>
                <w:rFonts w:ascii="Calibri" w:hAnsi="Calibri"/>
                <w:sz w:val="22"/>
                <w:szCs w:val="22"/>
              </w:rPr>
              <w:t>Sonklar</w:t>
            </w:r>
            <w:proofErr w:type="spellEnd"/>
            <w:r w:rsidR="009A57C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A57C7">
              <w:rPr>
                <w:rFonts w:ascii="Calibri" w:hAnsi="Calibri"/>
                <w:sz w:val="22"/>
                <w:szCs w:val="22"/>
              </w:rPr>
              <w:t>Spitze</w:t>
            </w:r>
            <w:proofErr w:type="spellEnd"/>
            <w:r w:rsidR="009A57C7">
              <w:rPr>
                <w:rFonts w:ascii="Calibri" w:hAnsi="Calibri"/>
                <w:sz w:val="22"/>
                <w:szCs w:val="22"/>
              </w:rPr>
              <w:t xml:space="preserve"> from the </w:t>
            </w:r>
            <w:proofErr w:type="spellStart"/>
            <w:r w:rsidR="009A57C7">
              <w:rPr>
                <w:rFonts w:ascii="Calibri" w:hAnsi="Calibri"/>
                <w:sz w:val="22"/>
                <w:szCs w:val="22"/>
              </w:rPr>
              <w:t>M</w:t>
            </w:r>
            <w:r w:rsidR="009A57C7">
              <w:rPr>
                <w:rFonts w:ascii="Calibri" w:hAnsi="Calibri" w:cs="Calibri"/>
                <w:sz w:val="22"/>
                <w:szCs w:val="22"/>
              </w:rPr>
              <w:t>ü</w:t>
            </w:r>
            <w:r w:rsidR="005A5716">
              <w:rPr>
                <w:rFonts w:ascii="Calibri" w:hAnsi="Calibri"/>
                <w:sz w:val="22"/>
                <w:szCs w:val="22"/>
              </w:rPr>
              <w:t>ller</w:t>
            </w:r>
            <w:proofErr w:type="spellEnd"/>
            <w:r w:rsidR="005A5716">
              <w:rPr>
                <w:rFonts w:ascii="Calibri" w:hAnsi="Calibri"/>
                <w:sz w:val="22"/>
                <w:szCs w:val="22"/>
              </w:rPr>
              <w:t xml:space="preserve"> Hut.</w:t>
            </w:r>
            <w:r w:rsidR="00A9243D" w:rsidRPr="009E1A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7D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243D" w:rsidRPr="009E1A77">
              <w:rPr>
                <w:rFonts w:ascii="Calibri" w:hAnsi="Calibri"/>
                <w:sz w:val="22"/>
                <w:szCs w:val="22"/>
              </w:rPr>
              <w:t xml:space="preserve">One advantage of this route is that if </w:t>
            </w:r>
            <w:r w:rsidR="004855F3" w:rsidRPr="009E1A77">
              <w:rPr>
                <w:rFonts w:ascii="Calibri" w:hAnsi="Calibri"/>
                <w:sz w:val="22"/>
                <w:szCs w:val="22"/>
              </w:rPr>
              <w:t>you need to</w:t>
            </w:r>
            <w:r w:rsidR="00A9243D" w:rsidRPr="009E1A77">
              <w:rPr>
                <w:rFonts w:ascii="Calibri" w:hAnsi="Calibri"/>
                <w:sz w:val="22"/>
                <w:szCs w:val="22"/>
              </w:rPr>
              <w:t xml:space="preserve"> descend into the valley, this can be accomplished in just a few hours from each hut</w:t>
            </w:r>
            <w:r w:rsidR="009A57C7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A5716" w:rsidRPr="009A57C7">
              <w:rPr>
                <w:rFonts w:ascii="Calibri" w:hAnsi="Calibri"/>
                <w:sz w:val="22"/>
                <w:szCs w:val="22"/>
              </w:rPr>
              <w:t>except Mueller Hut</w:t>
            </w:r>
            <w:r w:rsidR="009A57C7" w:rsidRPr="009A57C7">
              <w:rPr>
                <w:rFonts w:ascii="Calibri" w:hAnsi="Calibri"/>
                <w:sz w:val="22"/>
                <w:szCs w:val="22"/>
              </w:rPr>
              <w:t>).</w:t>
            </w:r>
          </w:p>
        </w:tc>
      </w:tr>
      <w:tr w:rsidR="00FF0ABB" w:rsidRPr="009E1A77" w:rsidTr="00C05074">
        <w:tc>
          <w:tcPr>
            <w:tcW w:w="2660" w:type="dxa"/>
            <w:shd w:val="clear" w:color="auto" w:fill="auto"/>
          </w:tcPr>
          <w:p w:rsidR="00FF0ABB" w:rsidRPr="009E1A77" w:rsidRDefault="00FF0ABB" w:rsidP="00C849E2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4E38E0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  <w:tc>
          <w:tcPr>
            <w:tcW w:w="8022" w:type="dxa"/>
            <w:shd w:val="clear" w:color="auto" w:fill="auto"/>
          </w:tcPr>
          <w:p w:rsidR="00C849E2" w:rsidRPr="009E1A77" w:rsidRDefault="00061D0A" w:rsidP="009A57C7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route is a significant a</w:t>
            </w:r>
            <w:r w:rsidR="00FF0ABB" w:rsidRPr="009E1A77">
              <w:rPr>
                <w:rFonts w:ascii="Calibri" w:hAnsi="Calibri"/>
                <w:sz w:val="22"/>
                <w:szCs w:val="22"/>
              </w:rPr>
              <w:t>lpine jou</w:t>
            </w:r>
            <w:r w:rsidR="00C849E2">
              <w:rPr>
                <w:rFonts w:ascii="Calibri" w:hAnsi="Calibri"/>
                <w:sz w:val="22"/>
                <w:szCs w:val="22"/>
              </w:rPr>
              <w:t>rney across mountainous terrain</w:t>
            </w:r>
            <w:r>
              <w:rPr>
                <w:rFonts w:ascii="Calibri" w:hAnsi="Calibri"/>
                <w:sz w:val="22"/>
                <w:szCs w:val="22"/>
              </w:rPr>
              <w:t xml:space="preserve">. The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ö</w:t>
            </w:r>
            <w:r w:rsidR="00FF0ABB" w:rsidRPr="009E1A77">
              <w:rPr>
                <w:rFonts w:ascii="Calibri" w:hAnsi="Calibri"/>
                <w:sz w:val="22"/>
                <w:szCs w:val="22"/>
              </w:rPr>
              <w:t>henweg</w:t>
            </w:r>
            <w:proofErr w:type="spellEnd"/>
            <w:r w:rsidR="00FF0ABB" w:rsidRPr="009E1A77">
              <w:rPr>
                <w:rFonts w:ascii="Calibri" w:hAnsi="Calibri"/>
                <w:sz w:val="22"/>
                <w:szCs w:val="22"/>
              </w:rPr>
              <w:t xml:space="preserve"> itself is protected by maintained cables where necessary. The climbs, although following established routes, are not maintained</w:t>
            </w:r>
            <w:r w:rsidR="00FF0ABB">
              <w:rPr>
                <w:rFonts w:ascii="Calibri" w:hAnsi="Calibri"/>
                <w:sz w:val="22"/>
                <w:szCs w:val="22"/>
              </w:rPr>
              <w:t xml:space="preserve"> so</w:t>
            </w:r>
            <w:r w:rsidR="00FF0ABB" w:rsidRPr="009E1A77">
              <w:rPr>
                <w:rFonts w:ascii="Calibri" w:hAnsi="Calibri"/>
                <w:sz w:val="22"/>
                <w:szCs w:val="22"/>
              </w:rPr>
              <w:t xml:space="preserve"> teamwork is needed for protection. For this reason, participants should be comfortable </w:t>
            </w:r>
            <w:r>
              <w:rPr>
                <w:rFonts w:ascii="Calibri" w:hAnsi="Calibri"/>
                <w:sz w:val="22"/>
                <w:szCs w:val="22"/>
              </w:rPr>
              <w:t xml:space="preserve">with </w:t>
            </w:r>
            <w:proofErr w:type="spellStart"/>
            <w:r w:rsidR="00FF0ABB" w:rsidRPr="009E1A77">
              <w:rPr>
                <w:rFonts w:ascii="Calibri" w:hAnsi="Calibri"/>
                <w:sz w:val="22"/>
                <w:szCs w:val="22"/>
              </w:rPr>
              <w:t>trad</w:t>
            </w:r>
            <w:proofErr w:type="spellEnd"/>
            <w:r w:rsidR="00FF0ABB" w:rsidRPr="009E1A77">
              <w:rPr>
                <w:rFonts w:ascii="Calibri" w:hAnsi="Calibri"/>
                <w:sz w:val="22"/>
                <w:szCs w:val="22"/>
              </w:rPr>
              <w:t xml:space="preserve"> climbing at UIAA Grade III/ PD or British V Diff. Recent experience of ‘moving together’ with a </w:t>
            </w:r>
            <w:r w:rsidR="007D1AF2">
              <w:rPr>
                <w:rFonts w:ascii="Calibri" w:hAnsi="Calibri"/>
                <w:sz w:val="22"/>
                <w:szCs w:val="22"/>
              </w:rPr>
              <w:t>rope, on both rock and ice, is also</w:t>
            </w:r>
            <w:r w:rsidR="00FF0ABB" w:rsidRPr="009E1A77">
              <w:rPr>
                <w:rFonts w:ascii="Calibri" w:hAnsi="Calibri"/>
                <w:sz w:val="22"/>
                <w:szCs w:val="22"/>
              </w:rPr>
              <w:t xml:space="preserve"> required. </w:t>
            </w:r>
          </w:p>
        </w:tc>
      </w:tr>
      <w:tr w:rsidR="00346684" w:rsidRPr="00C31455" w:rsidTr="00714CBF">
        <w:trPr>
          <w:trHeight w:val="268"/>
        </w:trPr>
        <w:tc>
          <w:tcPr>
            <w:tcW w:w="2660" w:type="dxa"/>
            <w:shd w:val="clear" w:color="auto" w:fill="auto"/>
          </w:tcPr>
          <w:p w:rsidR="00346684" w:rsidRPr="00364560" w:rsidRDefault="00346684" w:rsidP="00C849E2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64560">
              <w:rPr>
                <w:rFonts w:ascii="Calibri" w:hAnsi="Calibri" w:cs="Calibri"/>
                <w:b/>
                <w:sz w:val="22"/>
                <w:szCs w:val="22"/>
              </w:rPr>
              <w:t>Maps</w:t>
            </w:r>
          </w:p>
        </w:tc>
        <w:tc>
          <w:tcPr>
            <w:tcW w:w="8022" w:type="dxa"/>
            <w:shd w:val="clear" w:color="auto" w:fill="auto"/>
          </w:tcPr>
          <w:p w:rsidR="00346684" w:rsidRDefault="004855F3" w:rsidP="00C849E2">
            <w:pPr>
              <w:contextualSpacing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C31455">
              <w:rPr>
                <w:rFonts w:ascii="Calibri" w:hAnsi="Calibri" w:cs="Calibri"/>
                <w:sz w:val="22"/>
                <w:szCs w:val="22"/>
                <w:lang w:val="de-DE"/>
              </w:rPr>
              <w:t>AV map 31/1 Stubaier Alpen, Hochstubai, 1:25,000</w:t>
            </w:r>
          </w:p>
          <w:p w:rsidR="000F37D5" w:rsidRPr="009A57C7" w:rsidRDefault="000F37D5" w:rsidP="00C849E2">
            <w:pPr>
              <w:contextualSpacing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9A57C7">
              <w:rPr>
                <w:rFonts w:ascii="Calibri" w:hAnsi="Calibri" w:cs="Calibri"/>
                <w:sz w:val="22"/>
                <w:szCs w:val="22"/>
                <w:lang w:val="de-DE"/>
              </w:rPr>
              <w:t>Mayr Stubaital sheet 18, 1:35,000</w:t>
            </w:r>
          </w:p>
          <w:p w:rsidR="000F37D5" w:rsidRPr="00C31455" w:rsidRDefault="000F37D5" w:rsidP="00C849E2">
            <w:pPr>
              <w:contextualSpacing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9A57C7">
              <w:rPr>
                <w:rFonts w:ascii="Calibri" w:hAnsi="Calibri" w:cs="Calibri"/>
                <w:sz w:val="22"/>
                <w:szCs w:val="22"/>
                <w:lang w:val="de-DE"/>
              </w:rPr>
              <w:t>Kompass Wanderkarte sheet 83 Stubai Alpen 1:50,000</w:t>
            </w:r>
          </w:p>
        </w:tc>
      </w:tr>
      <w:tr w:rsidR="009A57C7" w:rsidRPr="00C31455" w:rsidTr="00714CBF">
        <w:trPr>
          <w:trHeight w:val="268"/>
        </w:trPr>
        <w:tc>
          <w:tcPr>
            <w:tcW w:w="2660" w:type="dxa"/>
            <w:shd w:val="clear" w:color="auto" w:fill="auto"/>
          </w:tcPr>
          <w:p w:rsidR="009A57C7" w:rsidRPr="00364560" w:rsidRDefault="009A57C7" w:rsidP="00C849E2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Guide books</w:t>
            </w:r>
          </w:p>
        </w:tc>
        <w:tc>
          <w:tcPr>
            <w:tcW w:w="8022" w:type="dxa"/>
            <w:shd w:val="clear" w:color="auto" w:fill="auto"/>
          </w:tcPr>
          <w:p w:rsidR="009A57C7" w:rsidRPr="009A57C7" w:rsidRDefault="009A57C7" w:rsidP="009A57C7">
            <w:pPr>
              <w:contextualSpacing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9A57C7">
              <w:rPr>
                <w:rFonts w:ascii="Calibri" w:hAnsi="Calibri" w:cs="Calibri"/>
                <w:sz w:val="22"/>
                <w:szCs w:val="22"/>
                <w:lang w:val="de-DE"/>
              </w:rPr>
              <w:t>Trekking in the Stubai Alps, by Allan Hartley:  Cicerone Press</w:t>
            </w:r>
          </w:p>
          <w:p w:rsidR="009A57C7" w:rsidRPr="00C31455" w:rsidRDefault="009A57C7" w:rsidP="00C849E2">
            <w:pPr>
              <w:contextualSpacing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FF0ABB" w:rsidRDefault="00FF0ABB" w:rsidP="00C849E2">
      <w:pPr>
        <w:contextualSpacing/>
        <w:rPr>
          <w:rFonts w:ascii="Calibri" w:hAnsi="Calibri" w:cs="Calibri"/>
          <w:b/>
          <w:sz w:val="22"/>
          <w:szCs w:val="22"/>
          <w:lang w:val="de-DE"/>
        </w:rPr>
      </w:pPr>
    </w:p>
    <w:p w:rsidR="00346684" w:rsidRPr="008B3460" w:rsidRDefault="00346684" w:rsidP="00C849E2">
      <w:pPr>
        <w:contextualSpacing/>
        <w:rPr>
          <w:rFonts w:ascii="Calibri" w:hAnsi="Calibri" w:cs="Calibri"/>
          <w:b/>
          <w:sz w:val="22"/>
          <w:szCs w:val="22"/>
        </w:rPr>
      </w:pPr>
      <w:r w:rsidRPr="008B3460">
        <w:rPr>
          <w:rFonts w:ascii="Calibri" w:hAnsi="Calibri" w:cs="Calibri"/>
          <w:b/>
          <w:sz w:val="22"/>
          <w:szCs w:val="22"/>
        </w:rPr>
        <w:t>Route Summary:</w:t>
      </w:r>
    </w:p>
    <w:p w:rsidR="00346684" w:rsidRPr="008B3460" w:rsidRDefault="00346684" w:rsidP="00C849E2">
      <w:pPr>
        <w:contextualSpacing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3119"/>
        <w:gridCol w:w="1134"/>
      </w:tblGrid>
      <w:tr w:rsidR="00BD6596" w:rsidRPr="009E1A77" w:rsidTr="00BD7D70">
        <w:tc>
          <w:tcPr>
            <w:tcW w:w="675" w:type="dxa"/>
            <w:shd w:val="clear" w:color="auto" w:fill="auto"/>
          </w:tcPr>
          <w:p w:rsidR="00BD6596" w:rsidRPr="009E1A77" w:rsidRDefault="00BD6596" w:rsidP="00C849E2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9E1A77">
              <w:rPr>
                <w:rFonts w:ascii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5670" w:type="dxa"/>
            <w:shd w:val="clear" w:color="auto" w:fill="auto"/>
          </w:tcPr>
          <w:p w:rsidR="00BD6596" w:rsidRPr="009E1A77" w:rsidRDefault="00BD6596" w:rsidP="00C849E2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9E1A77">
              <w:rPr>
                <w:rFonts w:ascii="Calibri" w:hAnsi="Calibri" w:cs="Calibri"/>
                <w:b/>
                <w:sz w:val="22"/>
                <w:szCs w:val="22"/>
              </w:rPr>
              <w:t>Route and Activities</w:t>
            </w:r>
          </w:p>
        </w:tc>
        <w:tc>
          <w:tcPr>
            <w:tcW w:w="3119" w:type="dxa"/>
            <w:shd w:val="clear" w:color="auto" w:fill="auto"/>
          </w:tcPr>
          <w:p w:rsidR="00BD6596" w:rsidRDefault="00BD6596" w:rsidP="00C849E2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9E1A77">
              <w:rPr>
                <w:rFonts w:ascii="Calibri" w:hAnsi="Calibri" w:cs="Calibri"/>
                <w:b/>
                <w:sz w:val="22"/>
                <w:szCs w:val="22"/>
              </w:rPr>
              <w:t>Accommodation/Hut</w:t>
            </w:r>
          </w:p>
          <w:p w:rsidR="007A6BA1" w:rsidRPr="009E1A77" w:rsidRDefault="007A6BA1" w:rsidP="00C849E2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OB = online booking</w:t>
            </w:r>
          </w:p>
        </w:tc>
        <w:tc>
          <w:tcPr>
            <w:tcW w:w="1134" w:type="dxa"/>
            <w:shd w:val="clear" w:color="auto" w:fill="auto"/>
          </w:tcPr>
          <w:p w:rsidR="00BD6596" w:rsidRPr="009E1A77" w:rsidRDefault="00C31455" w:rsidP="00C849E2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Total time </w:t>
            </w:r>
          </w:p>
        </w:tc>
      </w:tr>
      <w:tr w:rsidR="00BD6596" w:rsidRPr="009E1A77" w:rsidTr="00BD7D70">
        <w:tc>
          <w:tcPr>
            <w:tcW w:w="675" w:type="dxa"/>
            <w:shd w:val="clear" w:color="auto" w:fill="auto"/>
          </w:tcPr>
          <w:p w:rsidR="00BD6596" w:rsidRPr="009E1A77" w:rsidRDefault="00BD6596" w:rsidP="00C849E2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9E1A77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D6596" w:rsidRPr="009E1A77" w:rsidRDefault="00A9243D" w:rsidP="00C849E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E1A77">
              <w:rPr>
                <w:rFonts w:ascii="Calibri" w:hAnsi="Calibri"/>
                <w:sz w:val="22"/>
                <w:szCs w:val="22"/>
              </w:rPr>
              <w:t xml:space="preserve">Overnight in </w:t>
            </w:r>
            <w:proofErr w:type="spellStart"/>
            <w:r w:rsidRPr="009E1A77">
              <w:rPr>
                <w:rFonts w:ascii="Calibri" w:hAnsi="Calibri"/>
                <w:sz w:val="22"/>
                <w:szCs w:val="22"/>
              </w:rPr>
              <w:t>Neustift</w:t>
            </w:r>
            <w:proofErr w:type="spellEnd"/>
            <w:r w:rsidRPr="009E1A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750A">
              <w:rPr>
                <w:rFonts w:ascii="Calibri" w:hAnsi="Calibri"/>
                <w:sz w:val="22"/>
                <w:szCs w:val="22"/>
              </w:rPr>
              <w:t>(</w:t>
            </w:r>
            <w:r w:rsidRPr="009E1A77">
              <w:rPr>
                <w:rFonts w:ascii="Calibri" w:hAnsi="Calibri"/>
                <w:sz w:val="22"/>
                <w:szCs w:val="22"/>
              </w:rPr>
              <w:t>993m</w:t>
            </w:r>
            <w:r w:rsidR="0037750A">
              <w:rPr>
                <w:rFonts w:ascii="Calibri" w:hAnsi="Calibri"/>
                <w:sz w:val="22"/>
                <w:szCs w:val="22"/>
              </w:rPr>
              <w:t>)</w:t>
            </w:r>
            <w:r w:rsidRPr="009E1A7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D6596" w:rsidRPr="009E1A77" w:rsidRDefault="00A9243D" w:rsidP="00C849E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E1A77">
              <w:rPr>
                <w:rFonts w:ascii="Calibri" w:hAnsi="Calibri" w:cs="Calibri"/>
                <w:sz w:val="22"/>
                <w:szCs w:val="22"/>
              </w:rPr>
              <w:t>B&amp;B</w:t>
            </w:r>
            <w:r w:rsidR="00BD7D70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="00BD7D70">
              <w:rPr>
                <w:rFonts w:ascii="Calibri" w:hAnsi="Calibri" w:cs="Calibri"/>
                <w:sz w:val="22"/>
                <w:szCs w:val="22"/>
              </w:rPr>
              <w:t>Neustift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D6596" w:rsidRPr="009E1A77" w:rsidRDefault="00BD6596" w:rsidP="00C849E2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6596" w:rsidRPr="009E1A77" w:rsidTr="00BD7D70">
        <w:tc>
          <w:tcPr>
            <w:tcW w:w="675" w:type="dxa"/>
            <w:shd w:val="clear" w:color="auto" w:fill="auto"/>
          </w:tcPr>
          <w:p w:rsidR="00BD6596" w:rsidRPr="009E1A77" w:rsidRDefault="00BD6596" w:rsidP="00C849E2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9E1A77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77844" w:rsidRPr="009A57C7" w:rsidRDefault="00A9243D" w:rsidP="00C849E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A57C7">
              <w:rPr>
                <w:rFonts w:ascii="Calibri" w:hAnsi="Calibri" w:cs="Calibri"/>
                <w:sz w:val="22"/>
                <w:szCs w:val="22"/>
              </w:rPr>
              <w:t>Gondelbahn</w:t>
            </w:r>
            <w:proofErr w:type="spellEnd"/>
            <w:r w:rsidRPr="009A57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A57C7">
              <w:rPr>
                <w:rFonts w:ascii="Calibri" w:hAnsi="Calibri" w:cs="Calibri"/>
                <w:sz w:val="22"/>
                <w:szCs w:val="22"/>
              </w:rPr>
              <w:t>Neustift</w:t>
            </w:r>
            <w:proofErr w:type="spellEnd"/>
            <w:r w:rsidRPr="009A57C7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proofErr w:type="spellStart"/>
            <w:r w:rsidRPr="009A57C7">
              <w:rPr>
                <w:rFonts w:ascii="Calibri" w:hAnsi="Calibri" w:cs="Calibri"/>
                <w:sz w:val="22"/>
                <w:szCs w:val="22"/>
              </w:rPr>
              <w:t>Bergrestaurant</w:t>
            </w:r>
            <w:proofErr w:type="spellEnd"/>
            <w:r w:rsidRPr="009A57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A57C7">
              <w:rPr>
                <w:rFonts w:ascii="Calibri" w:hAnsi="Calibri" w:cs="Calibri"/>
                <w:sz w:val="22"/>
                <w:szCs w:val="22"/>
              </w:rPr>
              <w:t>Agrar</w:t>
            </w:r>
            <w:proofErr w:type="spellEnd"/>
            <w:r w:rsidR="00C31455" w:rsidRPr="009A57C7">
              <w:rPr>
                <w:rFonts w:ascii="Calibri" w:hAnsi="Calibri" w:cs="Calibri"/>
                <w:sz w:val="22"/>
                <w:szCs w:val="22"/>
              </w:rPr>
              <w:t xml:space="preserve"> (1794m)</w:t>
            </w:r>
            <w:r w:rsidR="00061D0A" w:rsidRPr="009A57C7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BD6596" w:rsidRPr="009A57C7" w:rsidRDefault="00F77844" w:rsidP="00C849E2">
            <w:pPr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  <w:r w:rsidRPr="009A57C7">
              <w:rPr>
                <w:rFonts w:ascii="Calibri" w:hAnsi="Calibri" w:cs="Calibri"/>
                <w:sz w:val="22"/>
                <w:szCs w:val="22"/>
              </w:rPr>
              <w:t>F</w:t>
            </w:r>
            <w:r w:rsidR="002A2022" w:rsidRPr="009A57C7">
              <w:rPr>
                <w:rFonts w:ascii="Calibri" w:hAnsi="Calibri" w:cs="Calibri"/>
                <w:sz w:val="22"/>
                <w:szCs w:val="22"/>
              </w:rPr>
              <w:t xml:space="preserve">ollow </w:t>
            </w:r>
            <w:proofErr w:type="spellStart"/>
            <w:r w:rsidR="002A2022" w:rsidRPr="009A57C7">
              <w:rPr>
                <w:rFonts w:ascii="Calibri" w:hAnsi="Calibri" w:cs="Calibri"/>
                <w:sz w:val="22"/>
                <w:szCs w:val="22"/>
              </w:rPr>
              <w:t>Panoramaweg</w:t>
            </w:r>
            <w:proofErr w:type="spellEnd"/>
            <w:r w:rsidR="002A2022" w:rsidRPr="009A57C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9243D" w:rsidRPr="009A57C7">
              <w:rPr>
                <w:rFonts w:ascii="Calibri" w:hAnsi="Calibri" w:cs="Calibri"/>
                <w:sz w:val="22"/>
                <w:szCs w:val="22"/>
              </w:rPr>
              <w:t xml:space="preserve">possibly via the </w:t>
            </w:r>
            <w:proofErr w:type="spellStart"/>
            <w:r w:rsidR="00A9243D" w:rsidRPr="009A57C7">
              <w:rPr>
                <w:rFonts w:ascii="Calibri" w:hAnsi="Calibri" w:cs="Calibri"/>
                <w:sz w:val="22"/>
                <w:szCs w:val="22"/>
              </w:rPr>
              <w:t>Elferspitze</w:t>
            </w:r>
            <w:proofErr w:type="spellEnd"/>
            <w:r w:rsidR="00C31455" w:rsidRPr="009A57C7">
              <w:rPr>
                <w:rFonts w:ascii="Calibri" w:hAnsi="Calibri" w:cs="Calibri"/>
                <w:sz w:val="22"/>
                <w:szCs w:val="22"/>
              </w:rPr>
              <w:t xml:space="preserve"> (2505m),</w:t>
            </w:r>
            <w:r w:rsidR="00C31455" w:rsidRPr="009A57C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FA641B" w:rsidRPr="009A57C7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proofErr w:type="spellStart"/>
            <w:r w:rsidR="00C31455" w:rsidRPr="009A57C7">
              <w:rPr>
                <w:rFonts w:ascii="Calibri" w:hAnsi="Calibri" w:cs="Calibri"/>
                <w:sz w:val="22"/>
                <w:szCs w:val="22"/>
              </w:rPr>
              <w:t>Karalm</w:t>
            </w:r>
            <w:proofErr w:type="spellEnd"/>
            <w:r w:rsidR="00C31455" w:rsidRPr="009A57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5CBD" w:rsidRPr="009A57C7">
              <w:rPr>
                <w:rFonts w:ascii="Calibri" w:hAnsi="Calibri" w:cs="Calibri"/>
                <w:sz w:val="22"/>
                <w:szCs w:val="22"/>
              </w:rPr>
              <w:t>(</w:t>
            </w:r>
            <w:r w:rsidR="00C31455" w:rsidRPr="009A57C7">
              <w:rPr>
                <w:rFonts w:ascii="Calibri" w:hAnsi="Calibri" w:cs="Calibri"/>
                <w:sz w:val="22"/>
                <w:szCs w:val="22"/>
              </w:rPr>
              <w:t>1747m</w:t>
            </w:r>
            <w:r w:rsidR="005B5CBD" w:rsidRPr="009A57C7">
              <w:rPr>
                <w:rFonts w:ascii="Calibri" w:hAnsi="Calibri" w:cs="Calibri"/>
                <w:sz w:val="22"/>
                <w:szCs w:val="22"/>
              </w:rPr>
              <w:t>)</w:t>
            </w:r>
            <w:r w:rsidR="00A9243D" w:rsidRPr="009A57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A641B" w:rsidRPr="009A57C7">
              <w:rPr>
                <w:rFonts w:ascii="Calibri" w:hAnsi="Calibri" w:cs="Calibri"/>
                <w:sz w:val="22"/>
                <w:szCs w:val="22"/>
              </w:rPr>
              <w:t xml:space="preserve">then </w:t>
            </w:r>
            <w:r w:rsidR="00A9243D" w:rsidRPr="009A57C7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proofErr w:type="spellStart"/>
            <w:r w:rsidR="00A9243D" w:rsidRPr="009A57C7">
              <w:rPr>
                <w:rFonts w:ascii="Calibri" w:hAnsi="Calibri" w:cs="Calibri"/>
                <w:sz w:val="22"/>
                <w:szCs w:val="22"/>
              </w:rPr>
              <w:t>Innsbrucker</w:t>
            </w:r>
            <w:proofErr w:type="spellEnd"/>
            <w:r w:rsidR="00A9243D" w:rsidRPr="009A57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C097E" w:rsidRPr="009A57C7">
              <w:rPr>
                <w:rFonts w:ascii="Calibri" w:hAnsi="Calibri"/>
                <w:bCs/>
                <w:sz w:val="22"/>
                <w:szCs w:val="22"/>
              </w:rPr>
              <w:t>Hütte</w:t>
            </w:r>
            <w:proofErr w:type="spellEnd"/>
            <w:r w:rsidR="00BD7D70" w:rsidRPr="009A57C7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A9243D" w:rsidRPr="009A57C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:rsidR="00FA641B" w:rsidRPr="009A57C7" w:rsidRDefault="00FA641B" w:rsidP="00C849E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A57C7">
              <w:rPr>
                <w:rFonts w:ascii="Calibri" w:hAnsi="Calibri" w:cs="Calibri"/>
                <w:sz w:val="22"/>
                <w:szCs w:val="22"/>
              </w:rPr>
              <w:t>Alternatively make use of the min</w:t>
            </w:r>
            <w:r w:rsidR="009A57C7" w:rsidRPr="009A57C7">
              <w:rPr>
                <w:rFonts w:ascii="Calibri" w:hAnsi="Calibri" w:cs="Calibri"/>
                <w:sz w:val="22"/>
                <w:szCs w:val="22"/>
              </w:rPr>
              <w:t>i</w:t>
            </w:r>
            <w:r w:rsidRPr="009A57C7">
              <w:rPr>
                <w:rFonts w:ascii="Calibri" w:hAnsi="Calibri" w:cs="Calibri"/>
                <w:sz w:val="22"/>
                <w:szCs w:val="22"/>
              </w:rPr>
              <w:t>bus shuttle taxi</w:t>
            </w:r>
            <w:r w:rsidR="009A57C7" w:rsidRPr="009A57C7">
              <w:rPr>
                <w:rFonts w:ascii="Calibri" w:hAnsi="Calibri" w:cs="Calibri"/>
                <w:sz w:val="22"/>
                <w:szCs w:val="22"/>
              </w:rPr>
              <w:t xml:space="preserve"> service from </w:t>
            </w:r>
            <w:proofErr w:type="spellStart"/>
            <w:r w:rsidR="009A57C7" w:rsidRPr="009A57C7">
              <w:rPr>
                <w:rFonts w:ascii="Calibri" w:hAnsi="Calibri" w:cs="Calibri"/>
                <w:sz w:val="22"/>
                <w:szCs w:val="22"/>
              </w:rPr>
              <w:t>Neder</w:t>
            </w:r>
            <w:proofErr w:type="spellEnd"/>
            <w:r w:rsidR="009A57C7" w:rsidRPr="009A57C7">
              <w:rPr>
                <w:rFonts w:ascii="Calibri" w:hAnsi="Calibri" w:cs="Calibri"/>
                <w:sz w:val="22"/>
                <w:szCs w:val="22"/>
              </w:rPr>
              <w:t xml:space="preserve"> direct to </w:t>
            </w:r>
            <w:proofErr w:type="spellStart"/>
            <w:r w:rsidR="009A57C7" w:rsidRPr="009A57C7">
              <w:rPr>
                <w:rFonts w:ascii="Calibri" w:hAnsi="Calibri" w:cs="Calibri"/>
                <w:sz w:val="22"/>
                <w:szCs w:val="22"/>
              </w:rPr>
              <w:t>Ka</w:t>
            </w:r>
            <w:r w:rsidRPr="009A57C7">
              <w:rPr>
                <w:rFonts w:ascii="Calibri" w:hAnsi="Calibri" w:cs="Calibri"/>
                <w:sz w:val="22"/>
                <w:szCs w:val="22"/>
              </w:rPr>
              <w:t>ralm</w:t>
            </w:r>
            <w:proofErr w:type="spellEnd"/>
            <w:r w:rsidR="009A57C7" w:rsidRPr="009A57C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F77844" w:rsidRDefault="00F77844" w:rsidP="00C849E2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9E1A77">
              <w:rPr>
                <w:rFonts w:ascii="Calibri" w:hAnsi="Calibri" w:cs="Calibri"/>
                <w:sz w:val="22"/>
                <w:szCs w:val="22"/>
              </w:rPr>
              <w:t>Innsbrucker</w:t>
            </w:r>
            <w:proofErr w:type="spellEnd"/>
            <w:r w:rsidRPr="009E1A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C097E" w:rsidRPr="009E1A77">
              <w:rPr>
                <w:rFonts w:ascii="Calibri" w:hAnsi="Calibri"/>
                <w:bCs/>
                <w:sz w:val="22"/>
                <w:szCs w:val="22"/>
              </w:rPr>
              <w:t>Hütte</w:t>
            </w:r>
            <w:proofErr w:type="spellEnd"/>
            <w:r w:rsidR="002A2022">
              <w:rPr>
                <w:rFonts w:ascii="Calibri" w:hAnsi="Calibri"/>
                <w:bCs/>
                <w:sz w:val="22"/>
                <w:szCs w:val="22"/>
              </w:rPr>
              <w:t xml:space="preserve"> (2369m)</w:t>
            </w:r>
          </w:p>
          <w:p w:rsidR="007A6BA1" w:rsidRPr="009E1A77" w:rsidRDefault="007A6BA1" w:rsidP="00C849E2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Ö</w:t>
            </w:r>
            <w:r>
              <w:rPr>
                <w:rFonts w:ascii="Calibri" w:hAnsi="Calibri"/>
                <w:bCs/>
                <w:sz w:val="22"/>
                <w:szCs w:val="22"/>
              </w:rPr>
              <w:t>AV</w:t>
            </w:r>
          </w:p>
        </w:tc>
        <w:tc>
          <w:tcPr>
            <w:tcW w:w="1134" w:type="dxa"/>
            <w:shd w:val="clear" w:color="auto" w:fill="auto"/>
          </w:tcPr>
          <w:p w:rsidR="00F77844" w:rsidRPr="009E1A77" w:rsidRDefault="00A9243D" w:rsidP="002A20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E1A77">
              <w:rPr>
                <w:rFonts w:ascii="Calibri" w:hAnsi="Calibri" w:cs="Calibri"/>
                <w:sz w:val="22"/>
                <w:szCs w:val="22"/>
              </w:rPr>
              <w:t>5 hours</w:t>
            </w:r>
          </w:p>
        </w:tc>
      </w:tr>
      <w:tr w:rsidR="00BD6596" w:rsidRPr="009E1A77" w:rsidTr="00BD7D70">
        <w:tc>
          <w:tcPr>
            <w:tcW w:w="675" w:type="dxa"/>
            <w:shd w:val="clear" w:color="auto" w:fill="auto"/>
          </w:tcPr>
          <w:p w:rsidR="00BD6596" w:rsidRPr="009E1A77" w:rsidRDefault="00BD6596" w:rsidP="00C849E2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9E1A77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D6596" w:rsidRPr="009E1A77" w:rsidRDefault="00A9243D" w:rsidP="009A57C7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E1A77">
              <w:rPr>
                <w:rFonts w:ascii="Calibri" w:hAnsi="Calibri" w:cs="Calibri"/>
                <w:sz w:val="22"/>
                <w:szCs w:val="22"/>
              </w:rPr>
              <w:t xml:space="preserve">Training and acclimatisation around </w:t>
            </w:r>
            <w:proofErr w:type="spellStart"/>
            <w:r w:rsidRPr="009E1A77">
              <w:rPr>
                <w:rFonts w:ascii="Calibri" w:hAnsi="Calibri" w:cs="Calibri"/>
                <w:sz w:val="22"/>
                <w:szCs w:val="22"/>
              </w:rPr>
              <w:t>Innsbrucker</w:t>
            </w:r>
            <w:proofErr w:type="spellEnd"/>
            <w:r w:rsidRPr="009E1A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C097E" w:rsidRPr="009E1A77">
              <w:rPr>
                <w:rFonts w:ascii="Calibri" w:hAnsi="Calibri"/>
                <w:bCs/>
                <w:sz w:val="22"/>
                <w:szCs w:val="22"/>
              </w:rPr>
              <w:t>Hütte</w:t>
            </w:r>
            <w:proofErr w:type="spellEnd"/>
            <w:r w:rsidRPr="009E1A77">
              <w:rPr>
                <w:rFonts w:ascii="Calibri" w:hAnsi="Calibri" w:cs="Calibri"/>
                <w:sz w:val="22"/>
                <w:szCs w:val="22"/>
              </w:rPr>
              <w:t>, with possible r</w:t>
            </w:r>
            <w:r w:rsidR="009A57C7">
              <w:rPr>
                <w:rFonts w:ascii="Calibri" w:hAnsi="Calibri" w:cs="Calibri"/>
                <w:sz w:val="22"/>
                <w:szCs w:val="22"/>
              </w:rPr>
              <w:t>ope</w:t>
            </w:r>
            <w:r w:rsidR="00BD7D70">
              <w:rPr>
                <w:rFonts w:ascii="Calibri" w:hAnsi="Calibri" w:cs="Calibri"/>
                <w:sz w:val="22"/>
                <w:szCs w:val="22"/>
              </w:rPr>
              <w:t xml:space="preserve"> practic</w:t>
            </w:r>
            <w:r w:rsidR="00F77844" w:rsidRPr="009E1A77">
              <w:rPr>
                <w:rFonts w:ascii="Calibri" w:hAnsi="Calibri" w:cs="Calibri"/>
                <w:sz w:val="22"/>
                <w:szCs w:val="22"/>
              </w:rPr>
              <w:t>e</w:t>
            </w:r>
            <w:r w:rsidR="009A57C7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F77844" w:rsidRPr="009E1A77">
              <w:rPr>
                <w:rFonts w:ascii="Calibri" w:hAnsi="Calibri" w:cs="Calibri"/>
                <w:sz w:val="22"/>
                <w:szCs w:val="22"/>
              </w:rPr>
              <w:t xml:space="preserve"> ascent of </w:t>
            </w:r>
            <w:proofErr w:type="spellStart"/>
            <w:r w:rsidR="00F77844" w:rsidRPr="009E1A77">
              <w:rPr>
                <w:rFonts w:ascii="Calibri" w:hAnsi="Calibri" w:cs="Calibri"/>
                <w:sz w:val="22"/>
                <w:szCs w:val="22"/>
              </w:rPr>
              <w:t>Habicht</w:t>
            </w:r>
            <w:proofErr w:type="spellEnd"/>
            <w:r w:rsidR="002A2022">
              <w:rPr>
                <w:rFonts w:ascii="Calibri" w:hAnsi="Calibri" w:cs="Calibri"/>
                <w:sz w:val="22"/>
                <w:szCs w:val="22"/>
              </w:rPr>
              <w:t xml:space="preserve"> (3277m</w:t>
            </w:r>
            <w:r w:rsidR="009A57C7">
              <w:rPr>
                <w:rFonts w:ascii="Calibri" w:hAnsi="Calibri" w:cs="Calibri"/>
                <w:strike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BD6596" w:rsidRPr="009E1A77" w:rsidRDefault="00A9243D" w:rsidP="00C849E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E1A77">
              <w:rPr>
                <w:rFonts w:ascii="Calibri" w:hAnsi="Calibri" w:cs="Calibri"/>
                <w:sz w:val="22"/>
                <w:szCs w:val="22"/>
              </w:rPr>
              <w:t>Innsbrucker</w:t>
            </w:r>
            <w:proofErr w:type="spellEnd"/>
            <w:r w:rsidRPr="009E1A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BC097E" w:rsidRPr="009E1A77">
              <w:rPr>
                <w:rFonts w:ascii="Calibri" w:hAnsi="Calibri"/>
                <w:bCs/>
                <w:sz w:val="22"/>
                <w:szCs w:val="22"/>
              </w:rPr>
              <w:t>Hütte</w:t>
            </w:r>
            <w:proofErr w:type="spellEnd"/>
            <w:r w:rsidR="002A2022">
              <w:rPr>
                <w:rFonts w:ascii="Calibri" w:hAnsi="Calibri"/>
                <w:bCs/>
                <w:sz w:val="22"/>
                <w:szCs w:val="22"/>
              </w:rPr>
              <w:t xml:space="preserve"> (2369m)</w:t>
            </w:r>
          </w:p>
        </w:tc>
        <w:tc>
          <w:tcPr>
            <w:tcW w:w="1134" w:type="dxa"/>
            <w:shd w:val="clear" w:color="auto" w:fill="auto"/>
          </w:tcPr>
          <w:p w:rsidR="002A2022" w:rsidRDefault="00A9243D" w:rsidP="002A20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E1A77">
              <w:rPr>
                <w:rFonts w:ascii="Calibri" w:hAnsi="Calibri" w:cs="Calibri"/>
                <w:sz w:val="22"/>
                <w:szCs w:val="22"/>
              </w:rPr>
              <w:t>5 hours</w:t>
            </w:r>
          </w:p>
          <w:p w:rsidR="00BD6596" w:rsidRPr="009E1A77" w:rsidRDefault="00BD6596" w:rsidP="002A20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6596" w:rsidRPr="009E1A77" w:rsidTr="00BD7D70">
        <w:tc>
          <w:tcPr>
            <w:tcW w:w="675" w:type="dxa"/>
            <w:shd w:val="clear" w:color="auto" w:fill="auto"/>
          </w:tcPr>
          <w:p w:rsidR="00BD6596" w:rsidRPr="009E1A77" w:rsidRDefault="00BD6596" w:rsidP="00C849E2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9E1A77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D6596" w:rsidRPr="009E1A77" w:rsidRDefault="00C94868" w:rsidP="00BD7D7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9E1A77">
              <w:rPr>
                <w:rFonts w:ascii="Calibri" w:hAnsi="Calibri" w:cs="Calibri"/>
                <w:sz w:val="22"/>
                <w:szCs w:val="22"/>
              </w:rPr>
              <w:t xml:space="preserve">o Bremer </w:t>
            </w:r>
            <w:proofErr w:type="spellStart"/>
            <w:r w:rsidRPr="009E1A77">
              <w:rPr>
                <w:rFonts w:ascii="Calibri" w:hAnsi="Calibri"/>
                <w:bCs/>
                <w:sz w:val="22"/>
                <w:szCs w:val="22"/>
              </w:rPr>
              <w:t>Hütte</w:t>
            </w:r>
            <w:proofErr w:type="spellEnd"/>
            <w:r w:rsidR="00A9243D" w:rsidRPr="009E1A77">
              <w:rPr>
                <w:rFonts w:ascii="Calibri" w:hAnsi="Calibri" w:cs="Calibri"/>
                <w:sz w:val="22"/>
                <w:szCs w:val="22"/>
              </w:rPr>
              <w:t xml:space="preserve"> via </w:t>
            </w:r>
            <w:proofErr w:type="spellStart"/>
            <w:r w:rsidR="00A9243D" w:rsidRPr="009E1A77">
              <w:rPr>
                <w:rFonts w:ascii="Calibri" w:hAnsi="Calibri" w:cs="Calibri"/>
                <w:sz w:val="22"/>
                <w:szCs w:val="22"/>
              </w:rPr>
              <w:t>Pramarnspitze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(2511m)</w:t>
            </w:r>
            <w:r w:rsidR="00BD7D70">
              <w:rPr>
                <w:rFonts w:ascii="Calibri" w:hAnsi="Calibri" w:cs="Calibri"/>
                <w:sz w:val="22"/>
                <w:szCs w:val="22"/>
              </w:rPr>
              <w:t xml:space="preserve"> – some fixed cables.</w:t>
            </w:r>
            <w:r w:rsidR="00A9243D" w:rsidRPr="009E1A7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BD6596" w:rsidRDefault="00A9243D" w:rsidP="00C849E2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 w:rsidRPr="009E1A77">
              <w:rPr>
                <w:rFonts w:ascii="Calibri" w:hAnsi="Calibri" w:cs="Calibri"/>
                <w:sz w:val="22"/>
                <w:szCs w:val="22"/>
              </w:rPr>
              <w:t xml:space="preserve">Bremer </w:t>
            </w:r>
            <w:proofErr w:type="spellStart"/>
            <w:r w:rsidR="00BC097E" w:rsidRPr="009E1A77">
              <w:rPr>
                <w:rFonts w:ascii="Calibri" w:hAnsi="Calibri"/>
                <w:bCs/>
                <w:sz w:val="22"/>
                <w:szCs w:val="22"/>
              </w:rPr>
              <w:t>Hütte</w:t>
            </w:r>
            <w:proofErr w:type="spellEnd"/>
            <w:r w:rsidR="002A2022">
              <w:rPr>
                <w:rFonts w:ascii="Calibri" w:hAnsi="Calibri"/>
                <w:bCs/>
                <w:sz w:val="22"/>
                <w:szCs w:val="22"/>
              </w:rPr>
              <w:t xml:space="preserve"> (2411m)</w:t>
            </w:r>
          </w:p>
          <w:p w:rsidR="007A6BA1" w:rsidRPr="009E1A77" w:rsidRDefault="007A6BA1" w:rsidP="00C849E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DAV - OB</w:t>
            </w:r>
          </w:p>
        </w:tc>
        <w:tc>
          <w:tcPr>
            <w:tcW w:w="1134" w:type="dxa"/>
            <w:shd w:val="clear" w:color="auto" w:fill="auto"/>
          </w:tcPr>
          <w:p w:rsidR="00BD6596" w:rsidRPr="009A57C7" w:rsidRDefault="00A9243D" w:rsidP="00C849E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A57C7">
              <w:rPr>
                <w:rFonts w:ascii="Calibri" w:hAnsi="Calibri" w:cs="Calibri"/>
                <w:sz w:val="22"/>
                <w:szCs w:val="22"/>
              </w:rPr>
              <w:t>7</w:t>
            </w:r>
            <w:r w:rsidR="006049B5" w:rsidRPr="009A57C7">
              <w:rPr>
                <w:rFonts w:ascii="Calibri" w:hAnsi="Calibri" w:cs="Calibri"/>
                <w:sz w:val="22"/>
                <w:szCs w:val="22"/>
              </w:rPr>
              <w:t>-8</w:t>
            </w:r>
            <w:r w:rsidRPr="009A57C7">
              <w:rPr>
                <w:rFonts w:ascii="Calibri" w:hAnsi="Calibri" w:cs="Calibri"/>
                <w:sz w:val="22"/>
                <w:szCs w:val="22"/>
              </w:rPr>
              <w:t xml:space="preserve"> hours</w:t>
            </w:r>
          </w:p>
          <w:p w:rsidR="00F77844" w:rsidRPr="009E1A77" w:rsidRDefault="00F77844" w:rsidP="00C849E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6596" w:rsidRPr="009E1A77" w:rsidTr="00BD7D70">
        <w:tc>
          <w:tcPr>
            <w:tcW w:w="675" w:type="dxa"/>
            <w:shd w:val="clear" w:color="auto" w:fill="auto"/>
          </w:tcPr>
          <w:p w:rsidR="00BD6596" w:rsidRPr="009E1A77" w:rsidRDefault="00BD6596" w:rsidP="00C849E2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9E1A77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BD6596" w:rsidRPr="00C31455" w:rsidRDefault="00C94868" w:rsidP="00C849E2">
            <w:pPr>
              <w:contextualSpacing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To </w:t>
            </w:r>
            <w:r w:rsidRPr="00C31455">
              <w:rPr>
                <w:rFonts w:ascii="Calibri" w:hAnsi="Calibri"/>
                <w:bCs/>
                <w:sz w:val="22"/>
                <w:szCs w:val="22"/>
                <w:lang w:val="de-DE"/>
              </w:rPr>
              <w:t>Nürnberger Hütte</w:t>
            </w:r>
            <w:r w:rsidR="00061D0A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via Simmingjö</w:t>
            </w:r>
            <w:r w:rsidR="00A9243D" w:rsidRPr="00C31455">
              <w:rPr>
                <w:rFonts w:ascii="Calibri" w:hAnsi="Calibri" w:cs="Calibri"/>
                <w:sz w:val="22"/>
                <w:szCs w:val="22"/>
                <w:lang w:val="de-DE"/>
              </w:rPr>
              <w:t>chl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(2754m)</w:t>
            </w:r>
            <w:r w:rsidR="00FA641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BD6596" w:rsidRDefault="00BC097E" w:rsidP="00C849E2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9E1A77">
              <w:rPr>
                <w:rFonts w:ascii="Calibri" w:hAnsi="Calibri"/>
                <w:bCs/>
                <w:sz w:val="22"/>
                <w:szCs w:val="22"/>
              </w:rPr>
              <w:t>Nürnberger</w:t>
            </w:r>
            <w:proofErr w:type="spellEnd"/>
            <w:r w:rsidRPr="009E1A7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9E1A77">
              <w:rPr>
                <w:rFonts w:ascii="Calibri" w:hAnsi="Calibri"/>
                <w:bCs/>
                <w:sz w:val="22"/>
                <w:szCs w:val="22"/>
              </w:rPr>
              <w:t>Hütte</w:t>
            </w:r>
            <w:proofErr w:type="spellEnd"/>
            <w:r w:rsidR="002A2022">
              <w:rPr>
                <w:rFonts w:ascii="Calibri" w:hAnsi="Calibri"/>
                <w:bCs/>
                <w:sz w:val="22"/>
                <w:szCs w:val="22"/>
              </w:rPr>
              <w:t xml:space="preserve"> (2278m)</w:t>
            </w:r>
          </w:p>
          <w:p w:rsidR="007A6BA1" w:rsidRPr="009E1A77" w:rsidRDefault="007A6BA1" w:rsidP="00C849E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DAV - OB</w:t>
            </w:r>
          </w:p>
        </w:tc>
        <w:tc>
          <w:tcPr>
            <w:tcW w:w="1134" w:type="dxa"/>
            <w:shd w:val="clear" w:color="auto" w:fill="auto"/>
          </w:tcPr>
          <w:p w:rsidR="00F77844" w:rsidRPr="009E1A77" w:rsidRDefault="00A9243D" w:rsidP="00BD7D7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E1A77">
              <w:rPr>
                <w:rFonts w:ascii="Calibri" w:hAnsi="Calibri" w:cs="Calibri"/>
                <w:sz w:val="22"/>
                <w:szCs w:val="22"/>
              </w:rPr>
              <w:t>3 hours</w:t>
            </w:r>
          </w:p>
        </w:tc>
      </w:tr>
      <w:tr w:rsidR="00FE5F3E" w:rsidTr="00BD7D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3E" w:rsidRPr="00FE5F3E" w:rsidRDefault="00FE5F3E" w:rsidP="00BF0F16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E5F3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3E" w:rsidRPr="00FE5F3E" w:rsidRDefault="00FE5F3E" w:rsidP="00FE5F3E">
            <w:pPr>
              <w:contextualSpacing/>
              <w:rPr>
                <w:rFonts w:ascii="Calibri" w:hAnsi="Calibri"/>
                <w:bCs/>
                <w:sz w:val="22"/>
                <w:szCs w:val="22"/>
                <w:lang w:val="de-DE"/>
              </w:rPr>
            </w:pPr>
            <w:r w:rsidRPr="00FE5F3E">
              <w:rPr>
                <w:rFonts w:ascii="Calibri" w:hAnsi="Calibri"/>
                <w:bCs/>
                <w:sz w:val="22"/>
                <w:szCs w:val="22"/>
                <w:lang w:val="de-DE"/>
              </w:rPr>
              <w:t>To Müllerhütte via Seescharte (2762m) and Wilder Freiger (3418m)</w:t>
            </w:r>
            <w:r w:rsidR="00BD7D70">
              <w:rPr>
                <w:rFonts w:ascii="Calibri" w:hAnsi="Calibri"/>
                <w:bCs/>
                <w:sz w:val="22"/>
                <w:szCs w:val="22"/>
                <w:lang w:val="de-DE"/>
              </w:rPr>
              <w:t>.</w:t>
            </w:r>
            <w:r w:rsidRPr="00FE5F3E"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 </w:t>
            </w:r>
            <w:r w:rsidR="00B105C2" w:rsidRPr="009A57C7">
              <w:rPr>
                <w:rFonts w:ascii="Calibri" w:hAnsi="Calibri"/>
                <w:bCs/>
                <w:sz w:val="22"/>
                <w:szCs w:val="22"/>
                <w:lang w:val="de-DE"/>
              </w:rPr>
              <w:t>Roped movement and glacier travel</w:t>
            </w:r>
            <w:r w:rsidR="009A57C7" w:rsidRPr="009A57C7">
              <w:rPr>
                <w:rFonts w:ascii="Calibri" w:hAnsi="Calibri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D5" w:rsidRDefault="000F37D5" w:rsidP="000F37D5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FE5F3E">
              <w:rPr>
                <w:rFonts w:ascii="Calibri" w:hAnsi="Calibri"/>
                <w:bCs/>
                <w:sz w:val="22"/>
                <w:szCs w:val="22"/>
              </w:rPr>
              <w:t>Müllerhütte</w:t>
            </w:r>
            <w:proofErr w:type="spellEnd"/>
            <w:r w:rsidRPr="00FE5F3E">
              <w:rPr>
                <w:rFonts w:ascii="Calibri" w:hAnsi="Calibri"/>
                <w:bCs/>
                <w:sz w:val="22"/>
                <w:szCs w:val="22"/>
              </w:rPr>
              <w:t xml:space="preserve"> (3145m) </w:t>
            </w:r>
          </w:p>
          <w:p w:rsidR="000F37D5" w:rsidRPr="00FE5F3E" w:rsidRDefault="000F37D5" w:rsidP="000F37D5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Province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Bozen</w:t>
            </w:r>
            <w:proofErr w:type="spellEnd"/>
          </w:p>
          <w:p w:rsidR="00FE5F3E" w:rsidRPr="00FE5F3E" w:rsidRDefault="00FE5F3E" w:rsidP="000F37D5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3E" w:rsidRPr="00FE5F3E" w:rsidRDefault="00FE5F3E" w:rsidP="00BF0F16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E5F3E">
              <w:rPr>
                <w:rFonts w:ascii="Calibri" w:hAnsi="Calibri" w:cs="Calibri"/>
                <w:sz w:val="22"/>
                <w:szCs w:val="22"/>
              </w:rPr>
              <w:t>6 hours</w:t>
            </w:r>
          </w:p>
        </w:tc>
      </w:tr>
      <w:tr w:rsidR="000F37D5" w:rsidTr="00BD7D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D5" w:rsidRPr="00FE5F3E" w:rsidRDefault="000F37D5" w:rsidP="00BF0F16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E5F3E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D5" w:rsidRPr="00FE5F3E" w:rsidRDefault="009A57C7" w:rsidP="00E325EB">
            <w:pPr>
              <w:contextualSpacing/>
              <w:rPr>
                <w:rFonts w:ascii="Calibri" w:hAnsi="Calibri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/>
              </w:rPr>
              <w:t>At M</w:t>
            </w:r>
            <w:r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>ü</w:t>
            </w:r>
            <w:r w:rsidR="000F37D5">
              <w:rPr>
                <w:rFonts w:ascii="Calibri" w:hAnsi="Calibri"/>
                <w:bCs/>
                <w:sz w:val="22"/>
                <w:szCs w:val="22"/>
                <w:lang w:val="de-DE"/>
              </w:rPr>
              <w:t>ller</w:t>
            </w:r>
            <w:r w:rsidR="00E325EB">
              <w:rPr>
                <w:rFonts w:ascii="Calibri" w:hAnsi="Calibri"/>
                <w:bCs/>
                <w:sz w:val="22"/>
                <w:szCs w:val="22"/>
                <w:lang w:val="de-DE"/>
              </w:rPr>
              <w:t>h</w:t>
            </w:r>
            <w:r w:rsidR="00E325EB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>ü</w:t>
            </w:r>
            <w:r w:rsidR="00E325EB"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tte:  </w:t>
            </w:r>
            <w:r w:rsidR="000F37D5"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 ascent of Sonklar Spitze 3450m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D5" w:rsidRDefault="000F37D5" w:rsidP="000F37D5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FE5F3E">
              <w:rPr>
                <w:rFonts w:ascii="Calibri" w:hAnsi="Calibri"/>
                <w:bCs/>
                <w:sz w:val="22"/>
                <w:szCs w:val="22"/>
              </w:rPr>
              <w:t>Müllerhütte</w:t>
            </w:r>
            <w:proofErr w:type="spellEnd"/>
            <w:r w:rsidRPr="00FE5F3E">
              <w:rPr>
                <w:rFonts w:ascii="Calibri" w:hAnsi="Calibri"/>
                <w:bCs/>
                <w:sz w:val="22"/>
                <w:szCs w:val="22"/>
              </w:rPr>
              <w:t xml:space="preserve"> (3145m) </w:t>
            </w:r>
          </w:p>
          <w:p w:rsidR="000F37D5" w:rsidRPr="00FE5F3E" w:rsidRDefault="000F37D5" w:rsidP="000F37D5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Province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Bozen</w:t>
            </w:r>
            <w:proofErr w:type="spellEnd"/>
          </w:p>
          <w:p w:rsidR="000F37D5" w:rsidRPr="00FE5F3E" w:rsidRDefault="000F37D5" w:rsidP="00BF0F16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D5" w:rsidRPr="00FE5F3E" w:rsidRDefault="000F37D5" w:rsidP="000F37D5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FE5F3E">
              <w:rPr>
                <w:rFonts w:ascii="Calibri" w:hAnsi="Calibri" w:cs="Calibri"/>
                <w:sz w:val="22"/>
                <w:szCs w:val="22"/>
              </w:rPr>
              <w:t xml:space="preserve"> hours</w:t>
            </w:r>
          </w:p>
        </w:tc>
      </w:tr>
      <w:tr w:rsidR="000F37D5" w:rsidTr="00BD7D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D5" w:rsidRPr="00FE5F3E" w:rsidRDefault="000F37D5" w:rsidP="00BF0F16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E5F3E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D5" w:rsidRPr="000F37D5" w:rsidRDefault="000F37D5" w:rsidP="000F37D5">
            <w:pPr>
              <w:contextualSpacing/>
              <w:rPr>
                <w:rFonts w:ascii="Calibri" w:hAnsi="Calibri"/>
                <w:bCs/>
                <w:strike/>
                <w:sz w:val="22"/>
                <w:szCs w:val="22"/>
                <w:lang w:val="de-DE"/>
              </w:rPr>
            </w:pPr>
            <w:r w:rsidRPr="00FE5F3E"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To  </w:t>
            </w:r>
            <w:r w:rsidR="00E325EB">
              <w:rPr>
                <w:rFonts w:ascii="Calibri" w:hAnsi="Calibri"/>
                <w:bCs/>
                <w:sz w:val="22"/>
                <w:szCs w:val="22"/>
                <w:lang w:val="de-DE"/>
              </w:rPr>
              <w:t>Hildesheimer H</w:t>
            </w:r>
            <w:r w:rsidR="00E325EB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>ü</w:t>
            </w:r>
            <w:r w:rsidR="00E325EB">
              <w:rPr>
                <w:rFonts w:ascii="Calibri" w:hAnsi="Calibri"/>
                <w:bCs/>
                <w:sz w:val="22"/>
                <w:szCs w:val="22"/>
                <w:lang w:val="de-DE"/>
              </w:rPr>
              <w:t>tte</w:t>
            </w:r>
            <w:r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 </w:t>
            </w:r>
            <w:r w:rsidRPr="00FE5F3E"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via </w:t>
            </w:r>
            <w:r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Wilder Pfaff and </w:t>
            </w:r>
            <w:r w:rsidR="00E325EB">
              <w:rPr>
                <w:rFonts w:ascii="Calibri" w:hAnsi="Calibri"/>
                <w:bCs/>
                <w:sz w:val="22"/>
                <w:szCs w:val="22"/>
                <w:lang w:val="de-DE"/>
              </w:rPr>
              <w:t>Zuckerh</w:t>
            </w:r>
            <w:r w:rsidR="00E325EB"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>ü</w:t>
            </w:r>
            <w:r w:rsidRPr="00FE5F3E">
              <w:rPr>
                <w:rFonts w:ascii="Calibri" w:hAnsi="Calibri"/>
                <w:bCs/>
                <w:sz w:val="22"/>
                <w:szCs w:val="22"/>
                <w:lang w:val="de-DE"/>
              </w:rPr>
              <w:t>tl (3507m) and Sulzenauferner</w:t>
            </w:r>
            <w:r>
              <w:rPr>
                <w:rFonts w:ascii="Calibri" w:hAnsi="Calibri"/>
                <w:bCs/>
                <w:sz w:val="22"/>
                <w:szCs w:val="22"/>
                <w:lang w:val="de-DE"/>
              </w:rPr>
              <w:t>. Roped movement and glacier travel</w:t>
            </w:r>
            <w:r w:rsidR="00E325EB">
              <w:rPr>
                <w:rFonts w:ascii="Calibri" w:hAnsi="Calibri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D5" w:rsidRDefault="00E325EB" w:rsidP="00BF0F16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Hildesheimer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ü</w:t>
            </w:r>
            <w:r>
              <w:rPr>
                <w:rFonts w:ascii="Calibri" w:hAnsi="Calibri"/>
                <w:bCs/>
                <w:sz w:val="22"/>
                <w:szCs w:val="22"/>
              </w:rPr>
              <w:t>tte</w:t>
            </w:r>
            <w:proofErr w:type="spellEnd"/>
            <w:r w:rsidR="000F37D5">
              <w:rPr>
                <w:rFonts w:ascii="Calibri" w:hAnsi="Calibri"/>
                <w:bCs/>
                <w:sz w:val="22"/>
                <w:szCs w:val="22"/>
              </w:rPr>
              <w:t xml:space="preserve"> 2900m</w:t>
            </w:r>
          </w:p>
          <w:p w:rsidR="000F37D5" w:rsidRPr="00FE5F3E" w:rsidRDefault="000F37D5" w:rsidP="00BF0F16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DAV</w:t>
            </w:r>
          </w:p>
          <w:p w:rsidR="000F37D5" w:rsidRPr="00FE5F3E" w:rsidRDefault="000F37D5" w:rsidP="00BF0F16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D5" w:rsidRPr="00FE5F3E" w:rsidRDefault="000F37D5" w:rsidP="00BF0F16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E5F3E">
              <w:rPr>
                <w:rFonts w:ascii="Calibri" w:hAnsi="Calibri" w:cs="Calibri"/>
                <w:sz w:val="22"/>
                <w:szCs w:val="22"/>
              </w:rPr>
              <w:t>7 hours</w:t>
            </w:r>
          </w:p>
        </w:tc>
      </w:tr>
      <w:tr w:rsidR="000F37D5" w:rsidTr="00BD7D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D5" w:rsidRPr="00FE5F3E" w:rsidRDefault="000F37D5" w:rsidP="00BF0F16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E5F3E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7B" w:rsidRDefault="00E325EB" w:rsidP="000F37D5">
            <w:pPr>
              <w:contextualSpacing/>
              <w:rPr>
                <w:rFonts w:ascii="Calibri" w:hAnsi="Calibri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/>
              </w:rPr>
              <w:t>Hildesheimer H</w:t>
            </w:r>
            <w:r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>ü</w:t>
            </w:r>
            <w:r>
              <w:rPr>
                <w:rFonts w:ascii="Calibri" w:hAnsi="Calibri"/>
                <w:bCs/>
                <w:sz w:val="22"/>
                <w:szCs w:val="22"/>
                <w:lang w:val="de-DE"/>
              </w:rPr>
              <w:t>tte</w:t>
            </w:r>
            <w:r w:rsidR="008F177B" w:rsidRPr="008F177B"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 to</w:t>
            </w:r>
            <w:r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 Dresdner Hut via Eisjoch 3133m; cable car to Dresdner H</w:t>
            </w:r>
            <w:r>
              <w:rPr>
                <w:rFonts w:ascii="Calibri" w:hAnsi="Calibri" w:cs="Calibri"/>
                <w:bCs/>
                <w:sz w:val="22"/>
                <w:szCs w:val="22"/>
                <w:lang w:val="de-DE"/>
              </w:rPr>
              <w:t>ü</w:t>
            </w:r>
            <w:r>
              <w:rPr>
                <w:rFonts w:ascii="Calibri" w:hAnsi="Calibri"/>
                <w:bCs/>
                <w:sz w:val="22"/>
                <w:szCs w:val="22"/>
                <w:lang w:val="de-DE"/>
              </w:rPr>
              <w:t>tte</w:t>
            </w:r>
            <w:r w:rsidR="008F177B" w:rsidRPr="008F177B"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 </w:t>
            </w:r>
            <w:r w:rsidR="008F177B" w:rsidRPr="008F177B">
              <w:rPr>
                <w:rFonts w:ascii="Calibri" w:hAnsi="Calibri"/>
                <w:bCs/>
                <w:sz w:val="22"/>
                <w:szCs w:val="22"/>
                <w:lang w:val="de-DE"/>
              </w:rPr>
              <w:t>Afternoon Klettersteig on the Egesengrat</w:t>
            </w:r>
            <w:r>
              <w:rPr>
                <w:rFonts w:ascii="Calibri" w:hAnsi="Calibri"/>
                <w:bCs/>
                <w:sz w:val="22"/>
                <w:szCs w:val="22"/>
                <w:lang w:val="de-DE"/>
              </w:rPr>
              <w:t>.</w:t>
            </w:r>
          </w:p>
          <w:p w:rsidR="008F177B" w:rsidRPr="008F177B" w:rsidRDefault="008F177B" w:rsidP="000F37D5">
            <w:pPr>
              <w:contextualSpacing/>
              <w:rPr>
                <w:rFonts w:ascii="Calibri" w:hAnsi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D5" w:rsidRDefault="000F37D5" w:rsidP="00BF0F16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 w:rsidRPr="00FE5F3E">
              <w:rPr>
                <w:rFonts w:ascii="Calibri" w:hAnsi="Calibri"/>
                <w:bCs/>
                <w:sz w:val="22"/>
                <w:szCs w:val="22"/>
              </w:rPr>
              <w:t xml:space="preserve">Dresdner </w:t>
            </w:r>
            <w:proofErr w:type="spellStart"/>
            <w:r w:rsidRPr="00FE5F3E">
              <w:rPr>
                <w:rFonts w:ascii="Calibri" w:hAnsi="Calibri"/>
                <w:bCs/>
                <w:sz w:val="22"/>
                <w:szCs w:val="22"/>
              </w:rPr>
              <w:t>Hütte</w:t>
            </w:r>
            <w:proofErr w:type="spellEnd"/>
            <w:r w:rsidRPr="00FE5F3E">
              <w:rPr>
                <w:rFonts w:ascii="Calibri" w:hAnsi="Calibri"/>
                <w:bCs/>
                <w:sz w:val="22"/>
                <w:szCs w:val="22"/>
              </w:rPr>
              <w:t xml:space="preserve"> (2308m)</w:t>
            </w:r>
          </w:p>
          <w:p w:rsidR="000F37D5" w:rsidRPr="00FE5F3E" w:rsidRDefault="000F37D5" w:rsidP="00BF0F16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D5" w:rsidRPr="00FE5F3E" w:rsidRDefault="000F37D5" w:rsidP="00BF0F16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E5F3E">
              <w:rPr>
                <w:rFonts w:ascii="Calibri" w:hAnsi="Calibri" w:cs="Calibri"/>
                <w:sz w:val="22"/>
                <w:szCs w:val="22"/>
              </w:rPr>
              <w:t>3 hours</w:t>
            </w:r>
          </w:p>
        </w:tc>
      </w:tr>
      <w:tr w:rsidR="000F37D5" w:rsidTr="00BD7D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D5" w:rsidRPr="00FE5F3E" w:rsidRDefault="000F37D5" w:rsidP="00BF0F16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FE5F3E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D5" w:rsidRPr="00FA641B" w:rsidRDefault="000F37D5" w:rsidP="00BF0F16">
            <w:pPr>
              <w:contextualSpacing/>
              <w:rPr>
                <w:rFonts w:ascii="Calibri" w:hAnsi="Calibri"/>
                <w:bCs/>
                <w:color w:val="FF0000"/>
                <w:sz w:val="22"/>
                <w:szCs w:val="22"/>
                <w:lang w:val="de-DE"/>
              </w:rPr>
            </w:pPr>
            <w:r w:rsidRPr="00FE5F3E">
              <w:rPr>
                <w:rFonts w:ascii="Calibri" w:hAnsi="Calibri"/>
                <w:bCs/>
                <w:sz w:val="22"/>
                <w:szCs w:val="22"/>
                <w:lang w:val="de-DE"/>
              </w:rPr>
              <w:t>Via Egesengrat (2631m) to Mutterbergalm (1725m)</w:t>
            </w:r>
            <w:r>
              <w:rPr>
                <w:rFonts w:ascii="Calibri" w:hAnsi="Calibri"/>
                <w:bCs/>
                <w:sz w:val="22"/>
                <w:szCs w:val="22"/>
                <w:lang w:val="de-DE"/>
              </w:rPr>
              <w:t>.</w:t>
            </w:r>
          </w:p>
          <w:p w:rsidR="000F37D5" w:rsidRPr="00FE5F3E" w:rsidRDefault="000F37D5" w:rsidP="00BF0F16">
            <w:pPr>
              <w:contextualSpacing/>
              <w:rPr>
                <w:rFonts w:ascii="Calibri" w:hAnsi="Calibri"/>
                <w:bCs/>
                <w:sz w:val="22"/>
                <w:szCs w:val="22"/>
                <w:lang w:val="de-DE"/>
              </w:rPr>
            </w:pPr>
            <w:r w:rsidRPr="00FE5F3E">
              <w:rPr>
                <w:rFonts w:ascii="Calibri" w:hAnsi="Calibri"/>
                <w:bCs/>
                <w:sz w:val="22"/>
                <w:szCs w:val="22"/>
                <w:lang w:val="de-DE"/>
              </w:rPr>
              <w:t>Bus back to Neustift</w:t>
            </w:r>
            <w:r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 </w:t>
            </w:r>
            <w:r w:rsidR="00E325EB">
              <w:rPr>
                <w:rFonts w:ascii="Calibri" w:hAnsi="Calibri"/>
                <w:bCs/>
                <w:sz w:val="22"/>
                <w:szCs w:val="22"/>
                <w:lang w:val="de-DE"/>
              </w:rPr>
              <w:t>(</w:t>
            </w:r>
            <w:r w:rsidRPr="00E325EB">
              <w:rPr>
                <w:rFonts w:ascii="Calibri" w:hAnsi="Calibri"/>
                <w:bCs/>
                <w:sz w:val="22"/>
                <w:szCs w:val="22"/>
                <w:lang w:val="de-DE"/>
              </w:rPr>
              <w:t>or Innsbruck</w:t>
            </w:r>
            <w:r w:rsidR="00E325EB">
              <w:rPr>
                <w:rFonts w:ascii="Calibri" w:hAnsi="Calibri"/>
                <w:bCs/>
                <w:sz w:val="22"/>
                <w:szCs w:val="22"/>
                <w:lang w:val="de-DE"/>
              </w:rPr>
              <w:t>)</w:t>
            </w:r>
            <w:r w:rsidRPr="00FE5F3E">
              <w:rPr>
                <w:rFonts w:ascii="Calibri" w:hAnsi="Calibri"/>
                <w:bCs/>
                <w:sz w:val="22"/>
                <w:szCs w:val="22"/>
                <w:lang w:val="de-DE"/>
              </w:rPr>
              <w:t xml:space="preserve"> for B&amp;B</w:t>
            </w:r>
            <w:r>
              <w:rPr>
                <w:rFonts w:ascii="Calibri" w:hAnsi="Calibri"/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D5" w:rsidRPr="00FE5F3E" w:rsidRDefault="000F37D5" w:rsidP="00BF0F16">
            <w:pPr>
              <w:contextualSpacing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B&amp;B in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Neustift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D5" w:rsidRPr="00FE5F3E" w:rsidRDefault="000F37D5" w:rsidP="00BF0F16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E5F3E">
              <w:rPr>
                <w:rFonts w:ascii="Calibri" w:hAnsi="Calibri" w:cs="Calibri"/>
                <w:sz w:val="22"/>
                <w:szCs w:val="22"/>
              </w:rPr>
              <w:t>4 hours</w:t>
            </w:r>
          </w:p>
        </w:tc>
      </w:tr>
    </w:tbl>
    <w:p w:rsidR="005F7E50" w:rsidRPr="009E1A77" w:rsidRDefault="005F7E50" w:rsidP="00C849E2">
      <w:pPr>
        <w:contextualSpacing/>
        <w:rPr>
          <w:rFonts w:ascii="Calibri" w:hAnsi="Calibri" w:cs="Calibri"/>
          <w:b/>
          <w:sz w:val="22"/>
          <w:szCs w:val="22"/>
          <w:lang w:val="de-DE"/>
        </w:rPr>
      </w:pPr>
    </w:p>
    <w:p w:rsidR="007A6BA1" w:rsidRDefault="00BD7D70" w:rsidP="007A6BA1">
      <w:pPr>
        <w:ind w:left="-142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Huts</w:t>
      </w:r>
      <w:r w:rsidR="007A6BA1" w:rsidRPr="007A6BA1">
        <w:rPr>
          <w:rFonts w:ascii="Calibri" w:hAnsi="Calibri" w:cs="Calibri"/>
          <w:sz w:val="22"/>
          <w:szCs w:val="22"/>
        </w:rPr>
        <w:t xml:space="preserve"> </w:t>
      </w:r>
    </w:p>
    <w:p w:rsidR="007A6BA1" w:rsidRPr="0066093D" w:rsidRDefault="007A6BA1" w:rsidP="007A6BA1">
      <w:pPr>
        <w:ind w:left="-142"/>
        <w:contextualSpacing/>
        <w:rPr>
          <w:rFonts w:ascii="Calibri" w:hAnsi="Calibri" w:cs="Calibri"/>
          <w:b/>
          <w:sz w:val="22"/>
          <w:szCs w:val="22"/>
        </w:rPr>
      </w:pPr>
      <w:proofErr w:type="spellStart"/>
      <w:r w:rsidRPr="007A6BA1">
        <w:rPr>
          <w:rFonts w:ascii="Calibri" w:hAnsi="Calibri" w:cs="Calibri"/>
          <w:sz w:val="22"/>
          <w:szCs w:val="22"/>
        </w:rPr>
        <w:t>Innsbrucker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r w:rsidRPr="00C31455">
        <w:rPr>
          <w:rFonts w:ascii="Calibri" w:hAnsi="Calibri"/>
          <w:bCs/>
          <w:sz w:val="22"/>
          <w:szCs w:val="22"/>
          <w:lang w:val="de-DE"/>
        </w:rPr>
        <w:t>Hütte</w:t>
      </w:r>
      <w:r>
        <w:rPr>
          <w:rFonts w:ascii="Calibri" w:hAnsi="Calibri"/>
          <w:bCs/>
          <w:sz w:val="22"/>
          <w:szCs w:val="22"/>
          <w:lang w:val="de-DE"/>
        </w:rPr>
        <w:tab/>
      </w:r>
      <w:r w:rsidRPr="0066093D">
        <w:rPr>
          <w:rFonts w:ascii="Calibri" w:hAnsi="Calibri"/>
          <w:bCs/>
          <w:color w:val="0000FF"/>
          <w:sz w:val="22"/>
          <w:szCs w:val="22"/>
          <w:lang w:val="de-DE"/>
        </w:rPr>
        <w:t>www.alpenverein.at/innsbruckerhuette</w:t>
      </w:r>
      <w:r w:rsidRPr="0066093D">
        <w:rPr>
          <w:rFonts w:ascii="Calibri" w:hAnsi="Calibri"/>
          <w:bCs/>
          <w:color w:val="0066FF"/>
          <w:sz w:val="22"/>
          <w:szCs w:val="22"/>
          <w:lang w:val="de-DE"/>
        </w:rPr>
        <w:t>/</w:t>
      </w:r>
      <w:r w:rsidRPr="0066093D">
        <w:rPr>
          <w:rFonts w:ascii="Calibri" w:hAnsi="Calibri"/>
          <w:bCs/>
          <w:sz w:val="22"/>
          <w:szCs w:val="22"/>
          <w:lang w:val="de-DE"/>
        </w:rPr>
        <w:t xml:space="preserve">  </w:t>
      </w:r>
    </w:p>
    <w:p w:rsidR="007A6BA1" w:rsidRPr="0066093D" w:rsidRDefault="007A6BA1" w:rsidP="007A6BA1">
      <w:pPr>
        <w:ind w:left="-142"/>
        <w:contextualSpacing/>
        <w:rPr>
          <w:rFonts w:ascii="Calibri" w:hAnsi="Calibri" w:cs="Arial"/>
          <w:sz w:val="22"/>
          <w:szCs w:val="22"/>
        </w:rPr>
      </w:pPr>
      <w:r w:rsidRPr="0066093D">
        <w:rPr>
          <w:rFonts w:ascii="Calibri" w:hAnsi="Calibri" w:cs="Calibri"/>
          <w:sz w:val="22"/>
          <w:szCs w:val="22"/>
        </w:rPr>
        <w:t xml:space="preserve">Bremer </w:t>
      </w:r>
      <w:proofErr w:type="spellStart"/>
      <w:r w:rsidRPr="0066093D">
        <w:rPr>
          <w:rFonts w:ascii="Calibri" w:hAnsi="Calibri"/>
          <w:bCs/>
          <w:sz w:val="22"/>
          <w:szCs w:val="22"/>
        </w:rPr>
        <w:t>Hütte</w:t>
      </w:r>
      <w:proofErr w:type="spellEnd"/>
      <w:r w:rsidRPr="0066093D">
        <w:rPr>
          <w:rFonts w:ascii="Calibri" w:hAnsi="Calibri" w:cs="Calibri"/>
          <w:b/>
          <w:sz w:val="22"/>
          <w:szCs w:val="22"/>
        </w:rPr>
        <w:tab/>
      </w:r>
      <w:r w:rsidRPr="0066093D">
        <w:rPr>
          <w:rFonts w:ascii="Calibri" w:hAnsi="Calibri" w:cs="Calibri"/>
          <w:b/>
          <w:sz w:val="22"/>
          <w:szCs w:val="22"/>
        </w:rPr>
        <w:tab/>
      </w:r>
      <w:hyperlink r:id="rId8" w:history="1">
        <w:r w:rsidRPr="0066093D">
          <w:rPr>
            <w:rStyle w:val="Hyperlink"/>
            <w:rFonts w:ascii="Calibri" w:hAnsi="Calibri" w:cs="Arial"/>
            <w:sz w:val="22"/>
            <w:szCs w:val="22"/>
            <w:u w:val="none"/>
          </w:rPr>
          <w:t>www.alpenverein.at/huetten/index.php?huette_nr=0519</w:t>
        </w:r>
      </w:hyperlink>
    </w:p>
    <w:p w:rsidR="007A6BA1" w:rsidRPr="0066093D" w:rsidRDefault="007A6BA1" w:rsidP="007A6BA1">
      <w:pPr>
        <w:ind w:left="-142"/>
        <w:contextualSpacing/>
        <w:rPr>
          <w:rFonts w:ascii="Calibri" w:hAnsi="Calibri" w:cs="Arial"/>
          <w:sz w:val="22"/>
          <w:szCs w:val="22"/>
          <w:lang w:val="de-DE"/>
        </w:rPr>
      </w:pPr>
      <w:r w:rsidRPr="0066093D">
        <w:rPr>
          <w:rFonts w:ascii="Calibri" w:hAnsi="Calibri"/>
          <w:bCs/>
          <w:sz w:val="22"/>
          <w:szCs w:val="22"/>
          <w:lang w:val="de-DE"/>
        </w:rPr>
        <w:t>Nürnberger Hütte</w:t>
      </w:r>
      <w:r w:rsidRPr="0066093D">
        <w:rPr>
          <w:rFonts w:ascii="Calibri" w:hAnsi="Calibri" w:cs="Arial"/>
          <w:sz w:val="22"/>
          <w:szCs w:val="22"/>
        </w:rPr>
        <w:tab/>
      </w:r>
      <w:hyperlink r:id="rId9" w:history="1">
        <w:r w:rsidRPr="0066093D">
          <w:rPr>
            <w:rStyle w:val="Hyperlink"/>
            <w:rFonts w:ascii="Calibri" w:hAnsi="Calibri" w:cs="Arial"/>
            <w:sz w:val="22"/>
            <w:szCs w:val="22"/>
            <w:u w:val="none"/>
            <w:lang w:val="de-DE"/>
          </w:rPr>
          <w:t>www.alpenverein.at/huetten/index.php?huette_nr=0608</w:t>
        </w:r>
      </w:hyperlink>
    </w:p>
    <w:p w:rsidR="007A6BA1" w:rsidRPr="0066093D" w:rsidRDefault="007A6BA1" w:rsidP="007A6BA1">
      <w:pPr>
        <w:ind w:left="-142"/>
        <w:contextualSpacing/>
        <w:rPr>
          <w:rFonts w:ascii="Calibri" w:hAnsi="Calibri" w:cs="Arial"/>
          <w:sz w:val="22"/>
          <w:szCs w:val="22"/>
        </w:rPr>
      </w:pPr>
      <w:proofErr w:type="spellStart"/>
      <w:r w:rsidRPr="0066093D">
        <w:rPr>
          <w:rFonts w:ascii="Calibri" w:hAnsi="Calibri"/>
          <w:bCs/>
          <w:sz w:val="22"/>
          <w:szCs w:val="22"/>
        </w:rPr>
        <w:t>Müllerhütte</w:t>
      </w:r>
      <w:proofErr w:type="spellEnd"/>
      <w:r w:rsidRPr="0066093D">
        <w:rPr>
          <w:rFonts w:ascii="Calibri" w:hAnsi="Calibri" w:cs="Arial"/>
          <w:sz w:val="22"/>
          <w:szCs w:val="22"/>
          <w:lang w:val="de-DE"/>
        </w:rPr>
        <w:tab/>
      </w:r>
      <w:r w:rsidRPr="0066093D">
        <w:rPr>
          <w:rFonts w:ascii="Calibri" w:hAnsi="Calibri" w:cs="Arial"/>
          <w:sz w:val="22"/>
          <w:szCs w:val="22"/>
          <w:lang w:val="de-DE"/>
        </w:rPr>
        <w:tab/>
      </w:r>
      <w:hyperlink r:id="rId10" w:history="1">
        <w:r w:rsidRPr="0066093D">
          <w:rPr>
            <w:rStyle w:val="Hyperlink"/>
            <w:rFonts w:ascii="Calibri" w:hAnsi="Calibri" w:cs="Arial"/>
            <w:sz w:val="22"/>
            <w:szCs w:val="22"/>
            <w:u w:val="none"/>
          </w:rPr>
          <w:t>www.alpenverein.at/huetten/index.php?huette_nr=1210</w:t>
        </w:r>
      </w:hyperlink>
    </w:p>
    <w:p w:rsidR="00B14345" w:rsidRPr="0066093D" w:rsidRDefault="007A6BA1" w:rsidP="00B14345">
      <w:pPr>
        <w:ind w:left="-142"/>
        <w:contextualSpacing/>
        <w:rPr>
          <w:rFonts w:ascii="Calibri" w:hAnsi="Calibri" w:cs="Arial"/>
          <w:sz w:val="22"/>
          <w:szCs w:val="22"/>
        </w:rPr>
      </w:pPr>
      <w:proofErr w:type="spellStart"/>
      <w:r w:rsidRPr="0066093D">
        <w:rPr>
          <w:rFonts w:ascii="Calibri" w:hAnsi="Calibri"/>
          <w:bCs/>
          <w:sz w:val="22"/>
          <w:szCs w:val="22"/>
        </w:rPr>
        <w:t>Sulzenauhütte</w:t>
      </w:r>
      <w:proofErr w:type="spellEnd"/>
      <w:r w:rsidRPr="0066093D">
        <w:rPr>
          <w:rFonts w:ascii="Calibri" w:hAnsi="Calibri" w:cs="Arial"/>
          <w:sz w:val="22"/>
          <w:szCs w:val="22"/>
        </w:rPr>
        <w:tab/>
      </w:r>
      <w:r w:rsidRPr="0066093D">
        <w:rPr>
          <w:rFonts w:ascii="Calibri" w:hAnsi="Calibri" w:cs="Arial"/>
          <w:sz w:val="22"/>
          <w:szCs w:val="22"/>
        </w:rPr>
        <w:tab/>
      </w:r>
      <w:hyperlink r:id="rId11" w:history="1">
        <w:r w:rsidRPr="0066093D">
          <w:rPr>
            <w:rStyle w:val="Hyperlink"/>
            <w:rFonts w:ascii="Calibri" w:hAnsi="Calibri"/>
            <w:bCs/>
            <w:sz w:val="22"/>
            <w:szCs w:val="22"/>
            <w:u w:val="none"/>
          </w:rPr>
          <w:t>www.alpenverein.at/huetten/index.php?huette_nr=0642</w:t>
        </w:r>
      </w:hyperlink>
      <w:r w:rsidRPr="0066093D">
        <w:rPr>
          <w:rFonts w:ascii="Calibri" w:hAnsi="Calibri"/>
          <w:bCs/>
          <w:sz w:val="22"/>
          <w:szCs w:val="22"/>
        </w:rPr>
        <w:t xml:space="preserve"> </w:t>
      </w:r>
    </w:p>
    <w:p w:rsidR="007A6BA1" w:rsidRPr="0066093D" w:rsidRDefault="00B14345" w:rsidP="00B14345">
      <w:pPr>
        <w:ind w:left="-142"/>
        <w:contextualSpacing/>
        <w:rPr>
          <w:rStyle w:val="Hyperlink"/>
          <w:rFonts w:ascii="Calibri" w:hAnsi="Calibri" w:cs="Arial"/>
          <w:sz w:val="22"/>
          <w:szCs w:val="22"/>
          <w:u w:val="none"/>
        </w:rPr>
      </w:pPr>
      <w:r w:rsidRPr="0066093D">
        <w:rPr>
          <w:rFonts w:ascii="Calibri" w:hAnsi="Calibri" w:cs="Arial"/>
          <w:sz w:val="22"/>
          <w:szCs w:val="22"/>
        </w:rPr>
        <w:t xml:space="preserve">Dresdner </w:t>
      </w:r>
      <w:proofErr w:type="spellStart"/>
      <w:r w:rsidRPr="0066093D">
        <w:rPr>
          <w:rFonts w:ascii="Calibri" w:hAnsi="Calibri" w:cs="Arial"/>
          <w:sz w:val="22"/>
          <w:szCs w:val="22"/>
        </w:rPr>
        <w:t>Hütte</w:t>
      </w:r>
      <w:proofErr w:type="spellEnd"/>
      <w:r w:rsidRPr="0066093D">
        <w:rPr>
          <w:rFonts w:ascii="Calibri" w:hAnsi="Calibri" w:cs="Arial"/>
          <w:sz w:val="22"/>
          <w:szCs w:val="22"/>
        </w:rPr>
        <w:tab/>
      </w:r>
      <w:r w:rsidRPr="0066093D">
        <w:rPr>
          <w:rFonts w:ascii="Calibri" w:hAnsi="Calibri" w:cs="Arial"/>
          <w:sz w:val="22"/>
          <w:szCs w:val="22"/>
        </w:rPr>
        <w:tab/>
      </w:r>
      <w:hyperlink r:id="rId12" w:history="1">
        <w:r w:rsidRPr="0066093D">
          <w:rPr>
            <w:rStyle w:val="Hyperlink"/>
            <w:rFonts w:ascii="Calibri" w:hAnsi="Calibri" w:cs="Arial"/>
            <w:sz w:val="22"/>
            <w:szCs w:val="22"/>
            <w:u w:val="none"/>
          </w:rPr>
          <w:t>www.alpenverein.at/huetten/index.php?huette_nr=0527</w:t>
        </w:r>
      </w:hyperlink>
    </w:p>
    <w:p w:rsidR="008F177B" w:rsidRPr="0066093D" w:rsidRDefault="00E325EB" w:rsidP="00B14345">
      <w:pPr>
        <w:ind w:left="-142"/>
        <w:contextualSpacing/>
        <w:rPr>
          <w:rFonts w:ascii="Calibri" w:hAnsi="Calibri" w:cs="Arial"/>
          <w:sz w:val="22"/>
          <w:szCs w:val="22"/>
        </w:rPr>
      </w:pPr>
      <w:proofErr w:type="spellStart"/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Hildesheimer</w:t>
      </w:r>
      <w:proofErr w:type="spellEnd"/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H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ü</w:t>
      </w:r>
      <w:r w:rsidR="008F177B" w:rsidRPr="0066093D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tte</w:t>
      </w:r>
      <w:proofErr w:type="spellEnd"/>
      <w:r w:rsidR="008F177B" w:rsidRPr="0066093D">
        <w:rPr>
          <w:rStyle w:val="Hyperlink"/>
          <w:rFonts w:ascii="Calibri" w:hAnsi="Calibri" w:cs="Arial"/>
          <w:sz w:val="22"/>
          <w:szCs w:val="22"/>
          <w:u w:val="none"/>
        </w:rPr>
        <w:t xml:space="preserve"> </w:t>
      </w:r>
      <w:r w:rsidR="0066093D" w:rsidRPr="0066093D">
        <w:rPr>
          <w:rStyle w:val="Hyperlink"/>
          <w:rFonts w:ascii="Calibri" w:hAnsi="Calibri" w:cs="Arial"/>
          <w:sz w:val="22"/>
          <w:szCs w:val="22"/>
          <w:u w:val="none"/>
        </w:rPr>
        <w:tab/>
        <w:t>www.hildesheimerhuette.at</w:t>
      </w:r>
    </w:p>
    <w:p w:rsidR="00BD7D70" w:rsidRPr="0066093D" w:rsidRDefault="00BD7D70" w:rsidP="00C849E2">
      <w:pPr>
        <w:ind w:left="-142"/>
        <w:contextualSpacing/>
        <w:rPr>
          <w:rFonts w:ascii="Calibri" w:hAnsi="Calibri" w:cs="Calibri"/>
          <w:b/>
          <w:sz w:val="22"/>
          <w:szCs w:val="22"/>
        </w:rPr>
      </w:pPr>
    </w:p>
    <w:p w:rsidR="008D2829" w:rsidRPr="004E38E0" w:rsidRDefault="008D2829" w:rsidP="00C849E2">
      <w:pPr>
        <w:ind w:left="-142"/>
        <w:contextualSpacing/>
        <w:rPr>
          <w:rFonts w:ascii="Calibri" w:hAnsi="Calibri" w:cs="Calibri"/>
          <w:b/>
          <w:sz w:val="22"/>
          <w:szCs w:val="22"/>
        </w:rPr>
      </w:pPr>
    </w:p>
    <w:p w:rsidR="00FA641B" w:rsidRPr="004E38E0" w:rsidRDefault="00FA641B" w:rsidP="00FA641B">
      <w:pPr>
        <w:ind w:left="-142"/>
        <w:contextualSpacing/>
        <w:rPr>
          <w:rFonts w:ascii="Calibri" w:hAnsi="Calibri" w:cs="Calibri"/>
          <w:b/>
          <w:sz w:val="22"/>
          <w:szCs w:val="22"/>
        </w:rPr>
      </w:pPr>
    </w:p>
    <w:p w:rsidR="00FA641B" w:rsidRPr="004E38E0" w:rsidRDefault="00FA641B" w:rsidP="00FA641B">
      <w:pPr>
        <w:ind w:left="-142"/>
        <w:contextualSpacing/>
        <w:rPr>
          <w:rFonts w:ascii="Calibri" w:hAnsi="Calibri" w:cs="Calibri"/>
          <w:b/>
          <w:sz w:val="22"/>
          <w:szCs w:val="22"/>
        </w:rPr>
      </w:pPr>
    </w:p>
    <w:p w:rsidR="00FA641B" w:rsidRPr="00C4167C" w:rsidRDefault="00FA641B" w:rsidP="00FA641B">
      <w:pPr>
        <w:contextualSpacing/>
        <w:rPr>
          <w:rFonts w:ascii="Calibri" w:hAnsi="Calibri" w:cs="Calibri"/>
          <w:sz w:val="22"/>
          <w:szCs w:val="22"/>
        </w:rPr>
      </w:pPr>
    </w:p>
    <w:p w:rsidR="008D2829" w:rsidRPr="00C4167C" w:rsidRDefault="008D2829" w:rsidP="00C849E2">
      <w:pPr>
        <w:contextualSpacing/>
        <w:rPr>
          <w:rFonts w:ascii="Calibri" w:hAnsi="Calibri" w:cs="Calibri"/>
          <w:sz w:val="22"/>
          <w:szCs w:val="22"/>
        </w:rPr>
      </w:pPr>
    </w:p>
    <w:p w:rsidR="00DC40F3" w:rsidRPr="009E1A77" w:rsidRDefault="00DC40F3" w:rsidP="00C849E2">
      <w:pPr>
        <w:ind w:left="-142"/>
        <w:contextualSpacing/>
        <w:rPr>
          <w:rFonts w:ascii="Calibri" w:hAnsi="Calibri" w:cs="Calibri"/>
          <w:b/>
          <w:sz w:val="22"/>
          <w:szCs w:val="22"/>
        </w:rPr>
      </w:pPr>
    </w:p>
    <w:p w:rsidR="00DC40F3" w:rsidRPr="009E1A77" w:rsidRDefault="00DC40F3" w:rsidP="00C849E2">
      <w:pPr>
        <w:ind w:left="-142"/>
        <w:contextualSpacing/>
        <w:rPr>
          <w:rFonts w:ascii="Calibri" w:hAnsi="Calibri" w:cs="Calibri"/>
          <w:b/>
          <w:sz w:val="22"/>
          <w:szCs w:val="22"/>
        </w:rPr>
      </w:pPr>
    </w:p>
    <w:p w:rsidR="005F7E50" w:rsidRPr="009E1A77" w:rsidRDefault="005F7E50" w:rsidP="00C849E2">
      <w:pPr>
        <w:ind w:left="-142"/>
        <w:contextualSpacing/>
        <w:rPr>
          <w:rFonts w:ascii="Calibri" w:hAnsi="Calibri" w:cs="Calibri"/>
          <w:b/>
          <w:sz w:val="22"/>
          <w:szCs w:val="22"/>
        </w:rPr>
      </w:pPr>
    </w:p>
    <w:p w:rsidR="002D5AA2" w:rsidRPr="009E1A77" w:rsidRDefault="002D5AA2" w:rsidP="00C849E2">
      <w:pPr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:rsidR="00AF5C98" w:rsidRPr="009E1A77" w:rsidRDefault="00B105C2" w:rsidP="00C849E2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Updated and</w:t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 edited by AH/ July 2020</w:t>
      </w:r>
    </w:p>
    <w:sectPr w:rsidR="00AF5C98" w:rsidRPr="009E1A77" w:rsidSect="00FD2333">
      <w:headerReference w:type="default" r:id="rId13"/>
      <w:footerReference w:type="defaul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50" w:rsidRDefault="00AD7050" w:rsidP="00474732">
      <w:r>
        <w:separator/>
      </w:r>
    </w:p>
  </w:endnote>
  <w:endnote w:type="continuationSeparator" w:id="0">
    <w:p w:rsidR="00AD7050" w:rsidRDefault="00AD7050" w:rsidP="0047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B5" w:rsidRPr="00B14345" w:rsidRDefault="00364D99">
    <w:pPr>
      <w:pStyle w:val="Footer"/>
    </w:pPr>
    <w:fldSimple w:instr=" FILENAME  \* Caps  \* MERGEFORMAT ">
      <w:r w:rsidR="006049B5">
        <w:rPr>
          <w:noProof/>
        </w:rPr>
        <w:t xml:space="preserve">Stubaier Hoehenweg </w:t>
      </w:r>
    </w:fldSimple>
    <w:r w:rsidR="006049B5">
      <w:t>– Apr 2020</w:t>
    </w:r>
  </w:p>
  <w:p w:rsidR="006049B5" w:rsidRDefault="006049B5" w:rsidP="00B14345">
    <w:pPr>
      <w:pStyle w:val="Footer"/>
      <w:tabs>
        <w:tab w:val="clear" w:pos="4513"/>
        <w:tab w:val="clear" w:pos="9026"/>
        <w:tab w:val="left" w:pos="38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50" w:rsidRDefault="00AD7050" w:rsidP="00474732">
      <w:r>
        <w:separator/>
      </w:r>
    </w:p>
  </w:footnote>
  <w:footnote w:type="continuationSeparator" w:id="0">
    <w:p w:rsidR="00AD7050" w:rsidRDefault="00AD7050" w:rsidP="00474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B5" w:rsidRDefault="006049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4478655</wp:posOffset>
          </wp:positionH>
          <wp:positionV relativeFrom="paragraph">
            <wp:posOffset>-347980</wp:posOffset>
          </wp:positionV>
          <wp:extent cx="2503805" cy="1032510"/>
          <wp:effectExtent l="19050" t="0" r="0" b="0"/>
          <wp:wrapNone/>
          <wp:docPr id="3" name="Picture 3" descr="12779130_1075613472489912_7124266452357835123_o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779130_1075613472489912_7124266452357835123_o_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10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49B5" w:rsidRDefault="006049B5">
    <w:pPr>
      <w:pStyle w:val="Header"/>
    </w:pPr>
  </w:p>
  <w:p w:rsidR="006049B5" w:rsidRDefault="006049B5">
    <w:pPr>
      <w:pStyle w:val="Header"/>
    </w:pPr>
  </w:p>
  <w:p w:rsidR="006049B5" w:rsidRDefault="006049B5">
    <w:pPr>
      <w:pStyle w:val="Header"/>
    </w:pPr>
  </w:p>
  <w:p w:rsidR="006049B5" w:rsidRDefault="006049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49F4"/>
    <w:multiLevelType w:val="hybridMultilevel"/>
    <w:tmpl w:val="C4F44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536A66"/>
    <w:multiLevelType w:val="hybridMultilevel"/>
    <w:tmpl w:val="37AC5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6D10B7"/>
    <w:multiLevelType w:val="hybridMultilevel"/>
    <w:tmpl w:val="71368A04"/>
    <w:lvl w:ilvl="0" w:tplc="63345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C13471"/>
    <w:multiLevelType w:val="hybridMultilevel"/>
    <w:tmpl w:val="71368A04"/>
    <w:lvl w:ilvl="0" w:tplc="63345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556AE3"/>
    <w:multiLevelType w:val="hybridMultilevel"/>
    <w:tmpl w:val="EFC04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090647"/>
    <w:multiLevelType w:val="hybridMultilevel"/>
    <w:tmpl w:val="980C96B8"/>
    <w:lvl w:ilvl="0" w:tplc="77D6D70C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7C325170"/>
    <w:multiLevelType w:val="hybridMultilevel"/>
    <w:tmpl w:val="1556F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3F9D"/>
    <w:rsid w:val="00061D0A"/>
    <w:rsid w:val="000B166C"/>
    <w:rsid w:val="000C4420"/>
    <w:rsid w:val="000F164D"/>
    <w:rsid w:val="000F37D5"/>
    <w:rsid w:val="0012450B"/>
    <w:rsid w:val="001538DA"/>
    <w:rsid w:val="00171041"/>
    <w:rsid w:val="00191F8F"/>
    <w:rsid w:val="001A16C0"/>
    <w:rsid w:val="001C68C4"/>
    <w:rsid w:val="001E5030"/>
    <w:rsid w:val="001F3B1D"/>
    <w:rsid w:val="00216B38"/>
    <w:rsid w:val="00224B86"/>
    <w:rsid w:val="002A2022"/>
    <w:rsid w:val="002B0884"/>
    <w:rsid w:val="002D18AA"/>
    <w:rsid w:val="002D5AA2"/>
    <w:rsid w:val="002D698F"/>
    <w:rsid w:val="002E1DE8"/>
    <w:rsid w:val="002F5C71"/>
    <w:rsid w:val="00301505"/>
    <w:rsid w:val="00313005"/>
    <w:rsid w:val="00326F82"/>
    <w:rsid w:val="00346684"/>
    <w:rsid w:val="00364560"/>
    <w:rsid w:val="00364D99"/>
    <w:rsid w:val="0037750A"/>
    <w:rsid w:val="003D0832"/>
    <w:rsid w:val="003F17B5"/>
    <w:rsid w:val="00474732"/>
    <w:rsid w:val="004855F3"/>
    <w:rsid w:val="00495FFD"/>
    <w:rsid w:val="004C320D"/>
    <w:rsid w:val="004D032A"/>
    <w:rsid w:val="004D4549"/>
    <w:rsid w:val="00593F88"/>
    <w:rsid w:val="005A5716"/>
    <w:rsid w:val="005B5CBD"/>
    <w:rsid w:val="005C3993"/>
    <w:rsid w:val="005E0232"/>
    <w:rsid w:val="005F7E50"/>
    <w:rsid w:val="006049B5"/>
    <w:rsid w:val="006072EF"/>
    <w:rsid w:val="006165F8"/>
    <w:rsid w:val="00650E1E"/>
    <w:rsid w:val="006565EF"/>
    <w:rsid w:val="0066093D"/>
    <w:rsid w:val="006836D9"/>
    <w:rsid w:val="0068707B"/>
    <w:rsid w:val="006F50AE"/>
    <w:rsid w:val="00712755"/>
    <w:rsid w:val="00714CBF"/>
    <w:rsid w:val="00730864"/>
    <w:rsid w:val="00736AE7"/>
    <w:rsid w:val="00746C9D"/>
    <w:rsid w:val="007536EC"/>
    <w:rsid w:val="00773D6C"/>
    <w:rsid w:val="00782DE8"/>
    <w:rsid w:val="00794A91"/>
    <w:rsid w:val="007A6BA1"/>
    <w:rsid w:val="007C7171"/>
    <w:rsid w:val="007D1AF2"/>
    <w:rsid w:val="007D5F7B"/>
    <w:rsid w:val="00803B1E"/>
    <w:rsid w:val="008130CA"/>
    <w:rsid w:val="00824F44"/>
    <w:rsid w:val="008826E1"/>
    <w:rsid w:val="008B3460"/>
    <w:rsid w:val="008D2829"/>
    <w:rsid w:val="008D3E62"/>
    <w:rsid w:val="008F177B"/>
    <w:rsid w:val="00921837"/>
    <w:rsid w:val="00922819"/>
    <w:rsid w:val="00952688"/>
    <w:rsid w:val="00980E9E"/>
    <w:rsid w:val="009A57C7"/>
    <w:rsid w:val="009C003C"/>
    <w:rsid w:val="009C0C93"/>
    <w:rsid w:val="009E1A77"/>
    <w:rsid w:val="00A53143"/>
    <w:rsid w:val="00A60EAC"/>
    <w:rsid w:val="00A7592E"/>
    <w:rsid w:val="00A91E47"/>
    <w:rsid w:val="00A9243D"/>
    <w:rsid w:val="00A93FA1"/>
    <w:rsid w:val="00AD7050"/>
    <w:rsid w:val="00AF5C98"/>
    <w:rsid w:val="00B105C2"/>
    <w:rsid w:val="00B14345"/>
    <w:rsid w:val="00B53F9D"/>
    <w:rsid w:val="00B83681"/>
    <w:rsid w:val="00BA48C4"/>
    <w:rsid w:val="00BC097E"/>
    <w:rsid w:val="00BD6596"/>
    <w:rsid w:val="00BD7C57"/>
    <w:rsid w:val="00BD7D70"/>
    <w:rsid w:val="00BE4EC4"/>
    <w:rsid w:val="00BF0F16"/>
    <w:rsid w:val="00C05074"/>
    <w:rsid w:val="00C31455"/>
    <w:rsid w:val="00C44375"/>
    <w:rsid w:val="00C72D20"/>
    <w:rsid w:val="00C849E2"/>
    <w:rsid w:val="00C94868"/>
    <w:rsid w:val="00CB66A0"/>
    <w:rsid w:val="00CD4C4E"/>
    <w:rsid w:val="00CE19F3"/>
    <w:rsid w:val="00D20579"/>
    <w:rsid w:val="00D330B7"/>
    <w:rsid w:val="00D64911"/>
    <w:rsid w:val="00D72AFD"/>
    <w:rsid w:val="00DB65B7"/>
    <w:rsid w:val="00DC40F3"/>
    <w:rsid w:val="00DD1F12"/>
    <w:rsid w:val="00E022BF"/>
    <w:rsid w:val="00E0230C"/>
    <w:rsid w:val="00E2624A"/>
    <w:rsid w:val="00E325EB"/>
    <w:rsid w:val="00E414E1"/>
    <w:rsid w:val="00E6629B"/>
    <w:rsid w:val="00EE6E68"/>
    <w:rsid w:val="00F113F4"/>
    <w:rsid w:val="00F24C38"/>
    <w:rsid w:val="00F307FD"/>
    <w:rsid w:val="00F4299A"/>
    <w:rsid w:val="00F77844"/>
    <w:rsid w:val="00F9368C"/>
    <w:rsid w:val="00F965B3"/>
    <w:rsid w:val="00FA641B"/>
    <w:rsid w:val="00FD2333"/>
    <w:rsid w:val="00FD7C83"/>
    <w:rsid w:val="00FE5F3E"/>
    <w:rsid w:val="00FF0ABB"/>
    <w:rsid w:val="00FF6622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6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28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2DE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82D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12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747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47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47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4732"/>
    <w:rPr>
      <w:sz w:val="24"/>
      <w:szCs w:val="24"/>
    </w:rPr>
  </w:style>
  <w:style w:type="paragraph" w:styleId="FootnoteText">
    <w:name w:val="footnote text"/>
    <w:basedOn w:val="Normal"/>
    <w:link w:val="FootnoteTextChar"/>
    <w:rsid w:val="00A924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243D"/>
  </w:style>
  <w:style w:type="character" w:styleId="FootnoteReference">
    <w:name w:val="footnote reference"/>
    <w:rsid w:val="00A9243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D282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FA64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nverein.at/huetten/index.php?huette_nr=051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lpenverein.at/huetten/index.php?huette_nr=0527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penverein.at/huetten/index.php?huette_nr=064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lpenverein.at/huetten/index.php?huette_nr=1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penverein.at/huetten/index.php?huette_nr=060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UCSM</Company>
  <LinksUpToDate>false</LinksUpToDate>
  <CharactersWithSpaces>3833</CharactersWithSpaces>
  <SharedDoc>false</SharedDoc>
  <HLinks>
    <vt:vector size="108" baseType="variant">
      <vt:variant>
        <vt:i4>524360</vt:i4>
      </vt:variant>
      <vt:variant>
        <vt:i4>51</vt:i4>
      </vt:variant>
      <vt:variant>
        <vt:i4>0</vt:i4>
      </vt:variant>
      <vt:variant>
        <vt:i4>5</vt:i4>
      </vt:variant>
      <vt:variant>
        <vt:lpwstr>http://www.dresdnerhuette.at/</vt:lpwstr>
      </vt:variant>
      <vt:variant>
        <vt:lpwstr/>
      </vt:variant>
      <vt:variant>
        <vt:i4>1310772</vt:i4>
      </vt:variant>
      <vt:variant>
        <vt:i4>48</vt:i4>
      </vt:variant>
      <vt:variant>
        <vt:i4>0</vt:i4>
      </vt:variant>
      <vt:variant>
        <vt:i4>5</vt:i4>
      </vt:variant>
      <vt:variant>
        <vt:lpwstr>http://www.alpenverein.at/huetten/index.php?huette_nr=0527</vt:lpwstr>
      </vt:variant>
      <vt:variant>
        <vt:lpwstr>wEmpty</vt:lpwstr>
      </vt:variant>
      <vt:variant>
        <vt:i4>7864410</vt:i4>
      </vt:variant>
      <vt:variant>
        <vt:i4>45</vt:i4>
      </vt:variant>
      <vt:variant>
        <vt:i4>0</vt:i4>
      </vt:variant>
      <vt:variant>
        <vt:i4>5</vt:i4>
      </vt:variant>
      <vt:variant>
        <vt:lpwstr>http://www.alpenverein.at/huetten/index.php?huette_nr=0527</vt:lpwstr>
      </vt:variant>
      <vt:variant>
        <vt:lpwstr/>
      </vt:variant>
      <vt:variant>
        <vt:i4>1245249</vt:i4>
      </vt:variant>
      <vt:variant>
        <vt:i4>42</vt:i4>
      </vt:variant>
      <vt:variant>
        <vt:i4>0</vt:i4>
      </vt:variant>
      <vt:variant>
        <vt:i4>5</vt:i4>
      </vt:variant>
      <vt:variant>
        <vt:lpwstr>http://www.sulzenauhuette.at/</vt:lpwstr>
      </vt:variant>
      <vt:variant>
        <vt:lpwstr/>
      </vt:variant>
      <vt:variant>
        <vt:i4>1179698</vt:i4>
      </vt:variant>
      <vt:variant>
        <vt:i4>39</vt:i4>
      </vt:variant>
      <vt:variant>
        <vt:i4>0</vt:i4>
      </vt:variant>
      <vt:variant>
        <vt:i4>5</vt:i4>
      </vt:variant>
      <vt:variant>
        <vt:lpwstr>http://www.alpenverein.at/huetten/index.php?huette_nr=0642</vt:lpwstr>
      </vt:variant>
      <vt:variant>
        <vt:lpwstr>wEmpty</vt:lpwstr>
      </vt:variant>
      <vt:variant>
        <vt:i4>8257628</vt:i4>
      </vt:variant>
      <vt:variant>
        <vt:i4>36</vt:i4>
      </vt:variant>
      <vt:variant>
        <vt:i4>0</vt:i4>
      </vt:variant>
      <vt:variant>
        <vt:i4>5</vt:i4>
      </vt:variant>
      <vt:variant>
        <vt:lpwstr>http://www.alpenverein.at/huetten/index.php?huette_nr=0642</vt:lpwstr>
      </vt:variant>
      <vt:variant>
        <vt:lpwstr/>
      </vt:variant>
      <vt:variant>
        <vt:i4>1245198</vt:i4>
      </vt:variant>
      <vt:variant>
        <vt:i4>33</vt:i4>
      </vt:variant>
      <vt:variant>
        <vt:i4>0</vt:i4>
      </vt:variant>
      <vt:variant>
        <vt:i4>5</vt:i4>
      </vt:variant>
      <vt:variant>
        <vt:lpwstr>http://www.muellerhuette.eu/</vt:lpwstr>
      </vt:variant>
      <vt:variant>
        <vt:lpwstr/>
      </vt:variant>
      <vt:variant>
        <vt:i4>1310774</vt:i4>
      </vt:variant>
      <vt:variant>
        <vt:i4>30</vt:i4>
      </vt:variant>
      <vt:variant>
        <vt:i4>0</vt:i4>
      </vt:variant>
      <vt:variant>
        <vt:i4>5</vt:i4>
      </vt:variant>
      <vt:variant>
        <vt:lpwstr>http://www.alpenverein.at/huetten/index.php?huette_nr=1210</vt:lpwstr>
      </vt:variant>
      <vt:variant>
        <vt:lpwstr>wEmpty</vt:lpwstr>
      </vt:variant>
      <vt:variant>
        <vt:i4>7864408</vt:i4>
      </vt:variant>
      <vt:variant>
        <vt:i4>27</vt:i4>
      </vt:variant>
      <vt:variant>
        <vt:i4>0</vt:i4>
      </vt:variant>
      <vt:variant>
        <vt:i4>5</vt:i4>
      </vt:variant>
      <vt:variant>
        <vt:lpwstr>http://www.alpenverein.at/huetten/index.php?huette_nr=1210</vt:lpwstr>
      </vt:variant>
      <vt:variant>
        <vt:lpwstr/>
      </vt:variant>
      <vt:variant>
        <vt:i4>1310721</vt:i4>
      </vt:variant>
      <vt:variant>
        <vt:i4>24</vt:i4>
      </vt:variant>
      <vt:variant>
        <vt:i4>0</vt:i4>
      </vt:variant>
      <vt:variant>
        <vt:i4>5</vt:i4>
      </vt:variant>
      <vt:variant>
        <vt:lpwstr>http://www.nuernbergerhuette.at/</vt:lpwstr>
      </vt:variant>
      <vt:variant>
        <vt:lpwstr/>
      </vt:variant>
      <vt:variant>
        <vt:i4>1572918</vt:i4>
      </vt:variant>
      <vt:variant>
        <vt:i4>21</vt:i4>
      </vt:variant>
      <vt:variant>
        <vt:i4>0</vt:i4>
      </vt:variant>
      <vt:variant>
        <vt:i4>5</vt:i4>
      </vt:variant>
      <vt:variant>
        <vt:lpwstr>http://www.alpenverein.at/huetten/index.php?huette_nr=0608</vt:lpwstr>
      </vt:variant>
      <vt:variant>
        <vt:lpwstr>wEmpty</vt:lpwstr>
      </vt:variant>
      <vt:variant>
        <vt:i4>7602264</vt:i4>
      </vt:variant>
      <vt:variant>
        <vt:i4>18</vt:i4>
      </vt:variant>
      <vt:variant>
        <vt:i4>0</vt:i4>
      </vt:variant>
      <vt:variant>
        <vt:i4>5</vt:i4>
      </vt:variant>
      <vt:variant>
        <vt:lpwstr>http://www.alpenverein.at/huetten/index.php?huette_nr=0608</vt:lpwstr>
      </vt:variant>
      <vt:variant>
        <vt:lpwstr/>
      </vt:variant>
      <vt:variant>
        <vt:i4>6946872</vt:i4>
      </vt:variant>
      <vt:variant>
        <vt:i4>15</vt:i4>
      </vt:variant>
      <vt:variant>
        <vt:i4>0</vt:i4>
      </vt:variant>
      <vt:variant>
        <vt:i4>5</vt:i4>
      </vt:variant>
      <vt:variant>
        <vt:lpwstr>http://www.bremerhuette.at/</vt:lpwstr>
      </vt:variant>
      <vt:variant>
        <vt:lpwstr/>
      </vt:variant>
      <vt:variant>
        <vt:i4>1703991</vt:i4>
      </vt:variant>
      <vt:variant>
        <vt:i4>12</vt:i4>
      </vt:variant>
      <vt:variant>
        <vt:i4>0</vt:i4>
      </vt:variant>
      <vt:variant>
        <vt:i4>5</vt:i4>
      </vt:variant>
      <vt:variant>
        <vt:lpwstr>http://www.alpenverein.at/huetten/index.php?huette_nr=0519</vt:lpwstr>
      </vt:variant>
      <vt:variant>
        <vt:lpwstr>wEmpty</vt:lpwstr>
      </vt:variant>
      <vt:variant>
        <vt:i4>7733337</vt:i4>
      </vt:variant>
      <vt:variant>
        <vt:i4>9</vt:i4>
      </vt:variant>
      <vt:variant>
        <vt:i4>0</vt:i4>
      </vt:variant>
      <vt:variant>
        <vt:i4>5</vt:i4>
      </vt:variant>
      <vt:variant>
        <vt:lpwstr>http://www.alpenverein.at/huetten/index.php?huette_nr=0519</vt:lpwstr>
      </vt:variant>
      <vt:variant>
        <vt:lpwstr/>
      </vt:variant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http://www.innsbrucker-huette.at/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http://www.alpenverein.at/innsbruckerhuette/</vt:lpwstr>
      </vt:variant>
      <vt:variant>
        <vt:lpwstr>wEmpty</vt:lpwstr>
      </vt:variant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http://www.alpenverein.at/huetten/finder.php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AHartley</dc:creator>
  <cp:lastModifiedBy>user</cp:lastModifiedBy>
  <cp:revision>2</cp:revision>
  <cp:lastPrinted>2017-01-26T11:35:00Z</cp:lastPrinted>
  <dcterms:created xsi:type="dcterms:W3CDTF">2020-08-25T11:17:00Z</dcterms:created>
  <dcterms:modified xsi:type="dcterms:W3CDTF">2020-08-25T11:17:00Z</dcterms:modified>
</cp:coreProperties>
</file>